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19E8" w14:textId="77777777" w:rsidR="007804D5" w:rsidRPr="003B7874" w:rsidRDefault="00C25D1A" w:rsidP="008B6E95">
      <w:pPr>
        <w:spacing w:after="120"/>
        <w:jc w:val="right"/>
        <w:rPr>
          <w:rFonts w:ascii="Verdana" w:hAnsi="Verdana"/>
          <w:b/>
          <w:sz w:val="18"/>
          <w:szCs w:val="18"/>
        </w:rPr>
      </w:pPr>
      <w:r w:rsidRPr="003B7874">
        <w:rPr>
          <w:rFonts w:ascii="Verdana" w:hAnsi="Verdana"/>
          <w:b/>
          <w:sz w:val="18"/>
          <w:szCs w:val="18"/>
        </w:rPr>
        <w:t>ALLEGATO 1</w:t>
      </w:r>
      <w:r w:rsidR="002540CB">
        <w:rPr>
          <w:rFonts w:ascii="Verdana" w:hAnsi="Verdana"/>
          <w:b/>
          <w:sz w:val="18"/>
          <w:szCs w:val="18"/>
        </w:rPr>
        <w:t>b</w:t>
      </w:r>
    </w:p>
    <w:p w14:paraId="73DC9D77" w14:textId="77777777" w:rsidR="0008445A" w:rsidRPr="003B7874" w:rsidRDefault="009C3328">
      <w:pPr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DICHIARAZIONE </w:t>
      </w:r>
      <w:r w:rsidR="00BE6B12">
        <w:rPr>
          <w:rFonts w:ascii="Verdana" w:hAnsi="Verdana"/>
          <w:b/>
          <w:sz w:val="18"/>
          <w:szCs w:val="18"/>
        </w:rPr>
        <w:t>CONDANNE</w:t>
      </w:r>
      <w:r w:rsidR="008C7074">
        <w:rPr>
          <w:rFonts w:ascii="Verdana" w:hAnsi="Verdana"/>
          <w:b/>
          <w:sz w:val="18"/>
          <w:szCs w:val="18"/>
        </w:rPr>
        <w:t xml:space="preserve"> ART. 94</w:t>
      </w:r>
      <w:r w:rsidR="00BE6B12">
        <w:rPr>
          <w:rFonts w:ascii="Verdana" w:hAnsi="Verdana"/>
          <w:b/>
          <w:sz w:val="18"/>
          <w:szCs w:val="18"/>
        </w:rPr>
        <w:t xml:space="preserve"> </w:t>
      </w:r>
      <w:r w:rsidR="008C7074">
        <w:rPr>
          <w:rFonts w:ascii="Verdana" w:hAnsi="Verdana"/>
          <w:b/>
          <w:sz w:val="18"/>
          <w:szCs w:val="18"/>
        </w:rPr>
        <w:t>D.LGS. 36/2023</w:t>
      </w:r>
    </w:p>
    <w:p w14:paraId="7191C34E" w14:textId="77777777" w:rsidR="0094189B" w:rsidRPr="003B7874" w:rsidRDefault="0094189B" w:rsidP="008B6E95">
      <w:pPr>
        <w:ind w:left="5670"/>
        <w:rPr>
          <w:rFonts w:ascii="Verdana" w:hAnsi="Verdana"/>
          <w:sz w:val="18"/>
          <w:szCs w:val="18"/>
        </w:rPr>
      </w:pPr>
    </w:p>
    <w:p w14:paraId="7FFE88E2" w14:textId="77777777" w:rsidR="007579CA" w:rsidRDefault="007579CA" w:rsidP="008E046F">
      <w:pPr>
        <w:jc w:val="both"/>
        <w:rPr>
          <w:rFonts w:ascii="Verdana" w:hAnsi="Verdana"/>
          <w:b/>
          <w:sz w:val="18"/>
          <w:szCs w:val="18"/>
        </w:rPr>
      </w:pPr>
    </w:p>
    <w:p w14:paraId="62D6488D" w14:textId="77777777" w:rsidR="00205570" w:rsidRDefault="00205570" w:rsidP="008B6E95">
      <w:pPr>
        <w:ind w:left="5670"/>
        <w:jc w:val="both"/>
        <w:rPr>
          <w:rFonts w:ascii="Verdana" w:hAnsi="Verdana"/>
          <w:b/>
          <w:sz w:val="18"/>
          <w:szCs w:val="18"/>
        </w:rPr>
      </w:pPr>
    </w:p>
    <w:p w14:paraId="51AA2C34" w14:textId="77777777" w:rsidR="00205570" w:rsidRPr="008E3CAE" w:rsidRDefault="00205570" w:rsidP="008B6E95">
      <w:pPr>
        <w:ind w:left="5670"/>
        <w:jc w:val="both"/>
        <w:rPr>
          <w:rFonts w:ascii="Verdana" w:hAnsi="Verdana"/>
          <w:b/>
          <w:sz w:val="18"/>
          <w:szCs w:val="18"/>
        </w:rPr>
      </w:pPr>
    </w:p>
    <w:p w14:paraId="086E9EB6" w14:textId="77777777" w:rsidR="008E046F" w:rsidRPr="00F84EF9" w:rsidRDefault="008E046F" w:rsidP="008E046F">
      <w:pPr>
        <w:tabs>
          <w:tab w:val="left" w:pos="1276"/>
        </w:tabs>
        <w:ind w:left="1276" w:hanging="1276"/>
        <w:jc w:val="both"/>
        <w:rPr>
          <w:rFonts w:ascii="Verdana" w:hAnsi="Verdana"/>
          <w:bCs/>
        </w:rPr>
      </w:pPr>
      <w:bookmarkStart w:id="0" w:name="_Hlk216955002"/>
      <w:proofErr w:type="gramStart"/>
      <w:r w:rsidRPr="00F84EF9">
        <w:rPr>
          <w:rFonts w:ascii="Verdana" w:hAnsi="Verdana"/>
          <w:bCs/>
        </w:rPr>
        <w:t xml:space="preserve">Oggetto:  </w:t>
      </w:r>
      <w:r>
        <w:rPr>
          <w:rFonts w:ascii="Verdana" w:hAnsi="Verdana"/>
          <w:bCs/>
        </w:rPr>
        <w:t xml:space="preserve"> </w:t>
      </w:r>
      <w:proofErr w:type="gramEnd"/>
      <w:r>
        <w:rPr>
          <w:rFonts w:ascii="Verdana" w:hAnsi="Verdana"/>
          <w:bCs/>
        </w:rPr>
        <w:t xml:space="preserve">  </w:t>
      </w:r>
      <w:r w:rsidRPr="00F84EF9">
        <w:rPr>
          <w:rFonts w:ascii="Verdana" w:hAnsi="Verdana"/>
          <w:bCs/>
        </w:rPr>
        <w:t>_________________________________________________________________</w:t>
      </w:r>
    </w:p>
    <w:p w14:paraId="16CB5B1A" w14:textId="77777777" w:rsidR="008E046F" w:rsidRPr="008C0EFD" w:rsidRDefault="008E046F" w:rsidP="008E046F">
      <w:pPr>
        <w:tabs>
          <w:tab w:val="left" w:pos="1276"/>
        </w:tabs>
        <w:ind w:left="1276" w:hanging="1276"/>
        <w:jc w:val="both"/>
        <w:rPr>
          <w:rFonts w:ascii="Verdana" w:hAnsi="Verdana"/>
          <w:bCs/>
        </w:rPr>
      </w:pPr>
      <w:r>
        <w:rPr>
          <w:rFonts w:ascii="Verdana" w:hAnsi="Verdana"/>
          <w:b/>
        </w:rPr>
        <w:tab/>
      </w:r>
      <w:r w:rsidRPr="00F84EF9">
        <w:rPr>
          <w:rFonts w:ascii="Verdana" w:hAnsi="Verdana"/>
          <w:bCs/>
        </w:rPr>
        <w:t>_________________________________________________________________</w:t>
      </w:r>
    </w:p>
    <w:p w14:paraId="1272A3A7" w14:textId="77777777" w:rsidR="008E046F" w:rsidRPr="001D48A7" w:rsidRDefault="008E046F" w:rsidP="008E046F">
      <w:pPr>
        <w:tabs>
          <w:tab w:val="left" w:pos="1276"/>
        </w:tabs>
        <w:ind w:left="1276" w:hanging="1276"/>
        <w:jc w:val="both"/>
        <w:rPr>
          <w:rFonts w:ascii="Verdana" w:hAnsi="Verdana"/>
        </w:rPr>
      </w:pPr>
      <w:r>
        <w:rPr>
          <w:rFonts w:ascii="Verdana" w:hAnsi="Verdana"/>
          <w:b/>
        </w:rPr>
        <w:tab/>
      </w:r>
      <w:proofErr w:type="spellStart"/>
      <w:r w:rsidRPr="008C0EFD">
        <w:rPr>
          <w:rFonts w:ascii="Verdana" w:hAnsi="Verdana"/>
          <w:sz w:val="18"/>
          <w:szCs w:val="18"/>
        </w:rPr>
        <w:t>C</w:t>
      </w:r>
      <w:r>
        <w:rPr>
          <w:rFonts w:ascii="Verdana" w:hAnsi="Verdana"/>
          <w:sz w:val="18"/>
          <w:szCs w:val="18"/>
        </w:rPr>
        <w:t>ig</w:t>
      </w:r>
      <w:proofErr w:type="spellEnd"/>
      <w:r w:rsidRPr="001D48A7">
        <w:rPr>
          <w:rFonts w:ascii="Verdana" w:hAnsi="Verdana"/>
        </w:rPr>
        <w:t xml:space="preserve"> _____________</w:t>
      </w:r>
      <w:r>
        <w:rPr>
          <w:rFonts w:ascii="Verdana" w:hAnsi="Verdana"/>
        </w:rPr>
        <w:t xml:space="preserve">_________   </w:t>
      </w:r>
      <w:r w:rsidRPr="001D48A7">
        <w:rPr>
          <w:rFonts w:ascii="Verdana" w:hAnsi="Verdana"/>
        </w:rPr>
        <w:t xml:space="preserve"> - </w:t>
      </w:r>
      <w:r w:rsidRPr="008C0EFD">
        <w:rPr>
          <w:rFonts w:ascii="Verdana" w:hAnsi="Verdana"/>
          <w:sz w:val="18"/>
          <w:szCs w:val="18"/>
        </w:rPr>
        <w:t>C</w:t>
      </w:r>
      <w:r>
        <w:rPr>
          <w:rFonts w:ascii="Verdana" w:hAnsi="Verdana"/>
          <w:sz w:val="18"/>
          <w:szCs w:val="18"/>
        </w:rPr>
        <w:t>up</w:t>
      </w:r>
      <w:r w:rsidRPr="001D48A7">
        <w:rPr>
          <w:rFonts w:ascii="Verdana" w:hAnsi="Verdana"/>
        </w:rPr>
        <w:t xml:space="preserve"> </w:t>
      </w:r>
      <w:r w:rsidRPr="001D48A7">
        <w:rPr>
          <w:rFonts w:ascii="Verdana" w:hAnsi="Verdana"/>
          <w:bCs/>
        </w:rPr>
        <w:t>__________________</w:t>
      </w:r>
      <w:r>
        <w:rPr>
          <w:rFonts w:ascii="Verdana" w:hAnsi="Verdana"/>
          <w:bCs/>
        </w:rPr>
        <w:t>______</w:t>
      </w:r>
      <w:r w:rsidRPr="001D48A7">
        <w:rPr>
          <w:rFonts w:ascii="Verdana" w:hAnsi="Verdana"/>
        </w:rPr>
        <w:t>.</w:t>
      </w:r>
    </w:p>
    <w:bookmarkEnd w:id="0"/>
    <w:p w14:paraId="52FD01C7" w14:textId="77777777" w:rsidR="00205570" w:rsidRPr="001D48A7" w:rsidRDefault="00205570" w:rsidP="00205570">
      <w:pPr>
        <w:tabs>
          <w:tab w:val="left" w:pos="1276"/>
        </w:tabs>
        <w:ind w:left="1276" w:hanging="1276"/>
        <w:jc w:val="both"/>
        <w:rPr>
          <w:rFonts w:ascii="Verdana" w:hAnsi="Verdana"/>
        </w:rPr>
      </w:pPr>
    </w:p>
    <w:p w14:paraId="4F3A0D67" w14:textId="77777777" w:rsidR="00810C25" w:rsidRPr="00421E88" w:rsidRDefault="0073606B" w:rsidP="001D5E20">
      <w:pPr>
        <w:tabs>
          <w:tab w:val="right" w:pos="993"/>
          <w:tab w:val="center" w:pos="7371"/>
        </w:tabs>
        <w:ind w:left="1134" w:hanging="1134"/>
        <w:jc w:val="both"/>
        <w:rPr>
          <w:rFonts w:ascii="Verdana" w:hAnsi="Verdana"/>
          <w:b/>
        </w:rPr>
      </w:pPr>
      <w:r w:rsidRPr="00421E88">
        <w:rPr>
          <w:rFonts w:ascii="Verdana" w:hAnsi="Verdana"/>
          <w:b/>
        </w:rPr>
        <w:tab/>
      </w:r>
    </w:p>
    <w:p w14:paraId="012107A8" w14:textId="77777777" w:rsidR="009C4B28" w:rsidRPr="007C0C4D" w:rsidRDefault="009C4B28" w:rsidP="009C4B28">
      <w:pPr>
        <w:tabs>
          <w:tab w:val="right" w:pos="1276"/>
          <w:tab w:val="center" w:pos="7371"/>
        </w:tabs>
        <w:ind w:left="1276" w:hanging="1276"/>
        <w:jc w:val="both"/>
        <w:rPr>
          <w:rFonts w:ascii="Verdana" w:hAnsi="Verdana"/>
          <w:sz w:val="18"/>
          <w:szCs w:val="18"/>
        </w:rPr>
      </w:pPr>
      <w:r w:rsidRPr="008E3CAE">
        <w:rPr>
          <w:rFonts w:ascii="Verdana" w:hAnsi="Verdana"/>
          <w:b/>
          <w:sz w:val="18"/>
          <w:szCs w:val="18"/>
        </w:rPr>
        <w:tab/>
      </w:r>
      <w:r w:rsidR="007C0C4D" w:rsidRPr="007C0C4D">
        <w:rPr>
          <w:rFonts w:ascii="Verdana" w:hAnsi="Verdana"/>
          <w:sz w:val="18"/>
          <w:szCs w:val="18"/>
        </w:rPr>
        <w:t xml:space="preserve"> </w:t>
      </w:r>
    </w:p>
    <w:p w14:paraId="6B2F6656" w14:textId="77777777" w:rsidR="00D42711" w:rsidRPr="003B7874" w:rsidRDefault="001D5E20" w:rsidP="00AE5B27">
      <w:pPr>
        <w:pStyle w:val="BodyText2"/>
        <w:spacing w:after="120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</w:t>
      </w:r>
      <w:r w:rsidR="00421E88">
        <w:rPr>
          <w:rFonts w:ascii="Verdana" w:hAnsi="Verdana"/>
          <w:sz w:val="18"/>
          <w:szCs w:val="18"/>
        </w:rPr>
        <w:t xml:space="preserve"> sottoscritt</w:t>
      </w:r>
      <w:r>
        <w:rPr>
          <w:rFonts w:ascii="Verdana" w:hAnsi="Verdana"/>
          <w:sz w:val="18"/>
          <w:szCs w:val="18"/>
        </w:rPr>
        <w:t>o</w:t>
      </w:r>
      <w:r w:rsidR="000D7A0D" w:rsidRPr="003B7874">
        <w:rPr>
          <w:rFonts w:ascii="Verdana" w:hAnsi="Verdana"/>
          <w:sz w:val="18"/>
          <w:szCs w:val="18"/>
        </w:rPr>
        <w:t xml:space="preserve"> </w:t>
      </w:r>
      <w:r w:rsidR="007804D5" w:rsidRPr="003B7874">
        <w:rPr>
          <w:rFonts w:ascii="Verdana" w:hAnsi="Verdana"/>
          <w:sz w:val="18"/>
          <w:szCs w:val="18"/>
        </w:rPr>
        <w:t>………………………………….</w:t>
      </w:r>
      <w:r w:rsidR="000D7A0D" w:rsidRPr="003B7874">
        <w:rPr>
          <w:rFonts w:ascii="Verdana" w:hAnsi="Verdana"/>
          <w:sz w:val="18"/>
          <w:szCs w:val="18"/>
        </w:rPr>
        <w:t xml:space="preserve"> </w:t>
      </w:r>
      <w:r w:rsidR="008C7074">
        <w:rPr>
          <w:rFonts w:ascii="Verdana" w:hAnsi="Verdana"/>
          <w:sz w:val="18"/>
          <w:szCs w:val="18"/>
        </w:rPr>
        <w:t>nato</w:t>
      </w:r>
      <w:r w:rsidR="007804D5" w:rsidRPr="003B7874">
        <w:rPr>
          <w:rFonts w:ascii="Verdana" w:hAnsi="Verdana"/>
          <w:sz w:val="18"/>
          <w:szCs w:val="18"/>
        </w:rPr>
        <w:t xml:space="preserve"> a</w:t>
      </w:r>
      <w:r w:rsidR="000D7A0D" w:rsidRPr="003B7874">
        <w:rPr>
          <w:rFonts w:ascii="Verdana" w:hAnsi="Verdana"/>
          <w:sz w:val="18"/>
          <w:szCs w:val="18"/>
        </w:rPr>
        <w:t xml:space="preserve"> </w:t>
      </w:r>
      <w:r w:rsidR="007804D5" w:rsidRPr="003B7874">
        <w:rPr>
          <w:rFonts w:ascii="Verdana" w:hAnsi="Verdana"/>
          <w:sz w:val="18"/>
          <w:szCs w:val="18"/>
        </w:rPr>
        <w:t>…………</w:t>
      </w:r>
      <w:r w:rsidR="00FA0833" w:rsidRPr="003B7874">
        <w:rPr>
          <w:rFonts w:ascii="Verdana" w:hAnsi="Verdana"/>
          <w:sz w:val="18"/>
          <w:szCs w:val="18"/>
        </w:rPr>
        <w:t>…</w:t>
      </w:r>
      <w:r w:rsidR="007804D5" w:rsidRPr="003B7874">
        <w:rPr>
          <w:rFonts w:ascii="Verdana" w:hAnsi="Verdana"/>
          <w:sz w:val="18"/>
          <w:szCs w:val="18"/>
        </w:rPr>
        <w:t>………</w:t>
      </w:r>
      <w:r w:rsidR="000D7A0D" w:rsidRPr="003B7874">
        <w:rPr>
          <w:rFonts w:ascii="Verdana" w:hAnsi="Verdana"/>
          <w:sz w:val="18"/>
          <w:szCs w:val="18"/>
        </w:rPr>
        <w:t xml:space="preserve"> </w:t>
      </w:r>
      <w:r w:rsidR="007804D5" w:rsidRPr="003B7874">
        <w:rPr>
          <w:rFonts w:ascii="Verdana" w:hAnsi="Verdana"/>
          <w:sz w:val="18"/>
          <w:szCs w:val="18"/>
        </w:rPr>
        <w:t>il</w:t>
      </w:r>
      <w:r w:rsidR="000D7A0D" w:rsidRPr="003B7874">
        <w:rPr>
          <w:rFonts w:ascii="Verdana" w:hAnsi="Verdana"/>
          <w:sz w:val="18"/>
          <w:szCs w:val="18"/>
        </w:rPr>
        <w:t xml:space="preserve"> </w:t>
      </w:r>
      <w:r w:rsidR="007804D5" w:rsidRPr="003B7874">
        <w:rPr>
          <w:rFonts w:ascii="Verdana" w:hAnsi="Verdana"/>
          <w:sz w:val="18"/>
          <w:szCs w:val="18"/>
        </w:rPr>
        <w:t>………</w:t>
      </w:r>
      <w:r w:rsidR="00674A3E" w:rsidRPr="003B7874">
        <w:rPr>
          <w:rFonts w:ascii="Verdana" w:hAnsi="Verdana"/>
          <w:sz w:val="18"/>
          <w:szCs w:val="18"/>
        </w:rPr>
        <w:t>…</w:t>
      </w:r>
      <w:r w:rsidR="007804D5" w:rsidRPr="003B7874">
        <w:rPr>
          <w:rFonts w:ascii="Verdana" w:hAnsi="Verdana"/>
          <w:sz w:val="18"/>
          <w:szCs w:val="18"/>
        </w:rPr>
        <w:t xml:space="preserve">……, </w:t>
      </w:r>
      <w:r w:rsidR="00DA347B">
        <w:rPr>
          <w:rFonts w:ascii="Verdana" w:hAnsi="Verdana"/>
          <w:sz w:val="18"/>
          <w:szCs w:val="18"/>
        </w:rPr>
        <w:t xml:space="preserve">C.F. </w:t>
      </w:r>
      <w:r w:rsidR="00DA347B" w:rsidRPr="0019308A">
        <w:rPr>
          <w:rFonts w:ascii="Verdana" w:hAnsi="Verdana"/>
          <w:sz w:val="18"/>
          <w:szCs w:val="18"/>
        </w:rPr>
        <w:t>…………………………………………</w:t>
      </w:r>
      <w:r w:rsidR="00DA347B">
        <w:rPr>
          <w:rFonts w:ascii="Verdana" w:hAnsi="Verdana"/>
          <w:sz w:val="18"/>
          <w:szCs w:val="18"/>
        </w:rPr>
        <w:t xml:space="preserve">, </w:t>
      </w:r>
      <w:r w:rsidR="007804D5" w:rsidRPr="003B7874">
        <w:rPr>
          <w:rFonts w:ascii="Verdana" w:hAnsi="Verdana"/>
          <w:sz w:val="18"/>
          <w:szCs w:val="18"/>
        </w:rPr>
        <w:t xml:space="preserve">in qualità di </w:t>
      </w:r>
      <w:r w:rsidR="008A04EB">
        <w:rPr>
          <w:rFonts w:ascii="Verdana" w:hAnsi="Verdana"/>
          <w:sz w:val="18"/>
          <w:szCs w:val="18"/>
        </w:rPr>
        <w:t>………………………………….</w:t>
      </w:r>
      <w:r w:rsidR="0019308A">
        <w:rPr>
          <w:rFonts w:ascii="Verdana" w:hAnsi="Verdana"/>
          <w:sz w:val="18"/>
          <w:szCs w:val="18"/>
        </w:rPr>
        <w:t xml:space="preserve"> dell’impresa</w:t>
      </w:r>
      <w:r w:rsidR="00794C6F">
        <w:rPr>
          <w:rFonts w:ascii="Verdana" w:hAnsi="Verdana"/>
          <w:sz w:val="18"/>
          <w:szCs w:val="18"/>
        </w:rPr>
        <w:t xml:space="preserve"> ……………………………………………</w:t>
      </w:r>
      <w:r w:rsidR="007804D5" w:rsidRPr="003B7874">
        <w:rPr>
          <w:rFonts w:ascii="Verdana" w:hAnsi="Verdana"/>
          <w:sz w:val="18"/>
          <w:szCs w:val="18"/>
        </w:rPr>
        <w:t xml:space="preserve">, </w:t>
      </w:r>
      <w:r w:rsidR="0019308A">
        <w:rPr>
          <w:rFonts w:ascii="Verdana" w:hAnsi="Verdana"/>
          <w:sz w:val="18"/>
          <w:szCs w:val="18"/>
        </w:rPr>
        <w:t xml:space="preserve">con sede legale in </w:t>
      </w:r>
      <w:r w:rsidR="0019308A" w:rsidRPr="0019308A">
        <w:rPr>
          <w:rFonts w:ascii="Verdana" w:hAnsi="Verdana"/>
          <w:sz w:val="18"/>
          <w:szCs w:val="18"/>
        </w:rPr>
        <w:t>………………</w:t>
      </w:r>
      <w:proofErr w:type="gramStart"/>
      <w:r w:rsidR="0019308A" w:rsidRPr="0019308A">
        <w:rPr>
          <w:rFonts w:ascii="Verdana" w:hAnsi="Verdana"/>
          <w:sz w:val="18"/>
          <w:szCs w:val="18"/>
        </w:rPr>
        <w:t>…….</w:t>
      </w:r>
      <w:proofErr w:type="gramEnd"/>
      <w:r w:rsidR="0019308A" w:rsidRPr="0019308A">
        <w:rPr>
          <w:rFonts w:ascii="Verdana" w:hAnsi="Verdana"/>
          <w:sz w:val="18"/>
          <w:szCs w:val="18"/>
        </w:rPr>
        <w:t>.</w:t>
      </w:r>
      <w:r w:rsidR="0019308A">
        <w:rPr>
          <w:rFonts w:ascii="Verdana" w:hAnsi="Verdana"/>
          <w:sz w:val="18"/>
          <w:szCs w:val="18"/>
        </w:rPr>
        <w:t>prov.</w:t>
      </w:r>
      <w:r w:rsidR="0019308A" w:rsidRPr="0019308A">
        <w:rPr>
          <w:rFonts w:ascii="Verdana" w:hAnsi="Verdana"/>
          <w:sz w:val="18"/>
          <w:szCs w:val="18"/>
        </w:rPr>
        <w:t xml:space="preserve"> </w:t>
      </w:r>
      <w:proofErr w:type="gramStart"/>
      <w:r w:rsidR="0019308A" w:rsidRPr="0019308A">
        <w:rPr>
          <w:rFonts w:ascii="Verdana" w:hAnsi="Verdana"/>
          <w:sz w:val="18"/>
          <w:szCs w:val="18"/>
        </w:rPr>
        <w:t>…….</w:t>
      </w:r>
      <w:proofErr w:type="gramEnd"/>
      <w:r w:rsidR="0019308A" w:rsidRPr="0019308A">
        <w:rPr>
          <w:rFonts w:ascii="Verdana" w:hAnsi="Verdana"/>
          <w:sz w:val="18"/>
          <w:szCs w:val="18"/>
        </w:rPr>
        <w:t>………</w:t>
      </w:r>
      <w:r w:rsidR="0019308A">
        <w:rPr>
          <w:rFonts w:ascii="Verdana" w:hAnsi="Verdana"/>
          <w:sz w:val="18"/>
          <w:szCs w:val="18"/>
        </w:rPr>
        <w:t xml:space="preserve">………alla via/piazza </w:t>
      </w:r>
      <w:r w:rsidR="007804D5" w:rsidRPr="003B7874">
        <w:rPr>
          <w:rFonts w:ascii="Verdana" w:hAnsi="Verdana"/>
          <w:sz w:val="18"/>
          <w:szCs w:val="18"/>
        </w:rPr>
        <w:t>……</w:t>
      </w:r>
      <w:r w:rsidR="0019308A" w:rsidRPr="0019308A">
        <w:rPr>
          <w:rFonts w:ascii="Verdana" w:hAnsi="Verdana"/>
          <w:sz w:val="18"/>
          <w:szCs w:val="18"/>
        </w:rPr>
        <w:t>……………………</w:t>
      </w:r>
      <w:r w:rsidR="00007C06" w:rsidRPr="003B7874">
        <w:rPr>
          <w:rFonts w:ascii="Verdana" w:hAnsi="Verdana"/>
          <w:sz w:val="18"/>
          <w:szCs w:val="18"/>
        </w:rPr>
        <w:t>……</w:t>
      </w:r>
      <w:r w:rsidR="007804D5" w:rsidRPr="003B7874">
        <w:rPr>
          <w:rFonts w:ascii="Verdana" w:hAnsi="Verdana"/>
          <w:sz w:val="18"/>
          <w:szCs w:val="18"/>
        </w:rPr>
        <w:t>……,</w:t>
      </w:r>
      <w:r w:rsidR="00DA347B">
        <w:rPr>
          <w:rFonts w:ascii="Verdana" w:hAnsi="Verdana"/>
          <w:sz w:val="18"/>
          <w:szCs w:val="18"/>
        </w:rPr>
        <w:t xml:space="preserve"> </w:t>
      </w:r>
      <w:r w:rsidR="00794C6F" w:rsidRPr="003B7874">
        <w:rPr>
          <w:rFonts w:ascii="Verdana" w:hAnsi="Verdana"/>
          <w:sz w:val="18"/>
          <w:szCs w:val="18"/>
        </w:rPr>
        <w:t xml:space="preserve">in relazione </w:t>
      </w:r>
      <w:r w:rsidR="00794C6F">
        <w:rPr>
          <w:rFonts w:ascii="Verdana" w:hAnsi="Verdana"/>
          <w:sz w:val="18"/>
          <w:szCs w:val="18"/>
        </w:rPr>
        <w:t>alla procedura di autorizzazione del subappalto in oggetto</w:t>
      </w:r>
      <w:r w:rsidR="007804D5" w:rsidRPr="003B7874">
        <w:rPr>
          <w:rFonts w:ascii="Verdana" w:hAnsi="Verdana"/>
          <w:sz w:val="18"/>
          <w:szCs w:val="18"/>
        </w:rPr>
        <w:t xml:space="preserve">, </w:t>
      </w:r>
      <w:r w:rsidR="00D42711" w:rsidRPr="003B7874">
        <w:rPr>
          <w:rFonts w:ascii="Verdana" w:hAnsi="Verdana"/>
          <w:sz w:val="18"/>
          <w:szCs w:val="18"/>
        </w:rPr>
        <w:t xml:space="preserve">consapevole delle </w:t>
      </w:r>
      <w:r w:rsidR="00D778E6" w:rsidRPr="003B7874">
        <w:rPr>
          <w:rFonts w:ascii="Verdana" w:hAnsi="Verdana"/>
          <w:sz w:val="18"/>
          <w:szCs w:val="18"/>
        </w:rPr>
        <w:t xml:space="preserve">conseguenze </w:t>
      </w:r>
      <w:r w:rsidR="00D42711" w:rsidRPr="003B7874">
        <w:rPr>
          <w:rFonts w:ascii="Verdana" w:hAnsi="Verdana"/>
          <w:sz w:val="18"/>
          <w:szCs w:val="18"/>
        </w:rPr>
        <w:t>penali e degli effetti amministrativi derivanti dalla falsità in atti e dalle dichiarazioni mendaci (così come previsto dagli art</w:t>
      </w:r>
      <w:r w:rsidR="00810C25">
        <w:rPr>
          <w:rFonts w:ascii="Verdana" w:hAnsi="Verdana"/>
          <w:sz w:val="18"/>
          <w:szCs w:val="18"/>
        </w:rPr>
        <w:t>icoli</w:t>
      </w:r>
      <w:r w:rsidR="00D42711" w:rsidRPr="003B7874">
        <w:rPr>
          <w:rFonts w:ascii="Verdana" w:hAnsi="Verdana"/>
          <w:sz w:val="18"/>
          <w:szCs w:val="18"/>
        </w:rPr>
        <w:t xml:space="preserve"> 75 e 76 del </w:t>
      </w:r>
      <w:r w:rsidR="00810C25">
        <w:rPr>
          <w:rFonts w:ascii="Verdana" w:hAnsi="Verdana"/>
          <w:sz w:val="18"/>
          <w:szCs w:val="18"/>
        </w:rPr>
        <w:t>d</w:t>
      </w:r>
      <w:r w:rsidR="00D42711" w:rsidRPr="003B7874">
        <w:rPr>
          <w:rFonts w:ascii="Verdana" w:hAnsi="Verdana"/>
          <w:sz w:val="18"/>
          <w:szCs w:val="18"/>
        </w:rPr>
        <w:t>.</w:t>
      </w:r>
      <w:r w:rsidR="00810C25">
        <w:rPr>
          <w:rFonts w:ascii="Verdana" w:hAnsi="Verdana"/>
          <w:sz w:val="18"/>
          <w:szCs w:val="18"/>
        </w:rPr>
        <w:t>p</w:t>
      </w:r>
      <w:r w:rsidR="00D42711" w:rsidRPr="003B7874">
        <w:rPr>
          <w:rFonts w:ascii="Verdana" w:hAnsi="Verdana"/>
          <w:sz w:val="18"/>
          <w:szCs w:val="18"/>
        </w:rPr>
        <w:t>.</w:t>
      </w:r>
      <w:r w:rsidR="00810C25">
        <w:rPr>
          <w:rFonts w:ascii="Verdana" w:hAnsi="Verdana"/>
          <w:sz w:val="18"/>
          <w:szCs w:val="18"/>
        </w:rPr>
        <w:t>r</w:t>
      </w:r>
      <w:r w:rsidR="00D42711" w:rsidRPr="003B7874">
        <w:rPr>
          <w:rFonts w:ascii="Verdana" w:hAnsi="Verdana"/>
          <w:sz w:val="18"/>
          <w:szCs w:val="18"/>
        </w:rPr>
        <w:t>. n. 445 del 28.12.2000), sotto la propria responsabilità</w:t>
      </w:r>
    </w:p>
    <w:p w14:paraId="1475D4D3" w14:textId="77777777" w:rsidR="007804D5" w:rsidRPr="003B7874" w:rsidRDefault="007804D5">
      <w:pPr>
        <w:pStyle w:val="Titolo2"/>
        <w:rPr>
          <w:rFonts w:ascii="Verdana" w:hAnsi="Verdana"/>
          <w:spacing w:val="0"/>
          <w:sz w:val="18"/>
          <w:szCs w:val="18"/>
        </w:rPr>
      </w:pPr>
      <w:r w:rsidRPr="003B7874">
        <w:rPr>
          <w:rFonts w:ascii="Verdana" w:hAnsi="Verdana"/>
          <w:spacing w:val="0"/>
          <w:sz w:val="18"/>
          <w:szCs w:val="18"/>
        </w:rPr>
        <w:t>DICHIARA</w:t>
      </w:r>
    </w:p>
    <w:p w14:paraId="0772711B" w14:textId="77777777" w:rsidR="00421E88" w:rsidRDefault="00421E88" w:rsidP="009F7A25">
      <w:pPr>
        <w:spacing w:after="120"/>
        <w:jc w:val="both"/>
        <w:rPr>
          <w:rFonts w:ascii="Verdana" w:hAnsi="Verdana"/>
          <w:sz w:val="18"/>
          <w:szCs w:val="18"/>
        </w:rPr>
      </w:pPr>
    </w:p>
    <w:p w14:paraId="4C69D31A" w14:textId="77777777" w:rsidR="009C235B" w:rsidRDefault="009C235B" w:rsidP="009C235B">
      <w:pPr>
        <w:numPr>
          <w:ilvl w:val="0"/>
          <w:numId w:val="27"/>
        </w:num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non avere riportato </w:t>
      </w:r>
      <w:r w:rsidRPr="009C235B">
        <w:rPr>
          <w:rFonts w:ascii="Verdana" w:hAnsi="Verdana"/>
          <w:sz w:val="18"/>
          <w:szCs w:val="18"/>
        </w:rPr>
        <w:t>condann</w:t>
      </w:r>
      <w:r>
        <w:rPr>
          <w:rFonts w:ascii="Verdana" w:hAnsi="Verdana"/>
          <w:sz w:val="18"/>
          <w:szCs w:val="18"/>
        </w:rPr>
        <w:t>e dichiarate</w:t>
      </w:r>
      <w:r w:rsidRPr="009C235B">
        <w:rPr>
          <w:rFonts w:ascii="Verdana" w:hAnsi="Verdana"/>
          <w:sz w:val="18"/>
          <w:szCs w:val="18"/>
        </w:rPr>
        <w:t xml:space="preserve"> con sentenza definitiva o decreto penale di condanna divenuto irrevocabile per uno dei seguenti reati:</w:t>
      </w:r>
    </w:p>
    <w:p w14:paraId="12D4726D" w14:textId="77777777" w:rsidR="009C235B" w:rsidRPr="009C235B" w:rsidRDefault="009C235B" w:rsidP="009C235B">
      <w:pPr>
        <w:spacing w:after="120"/>
        <w:ind w:left="720"/>
        <w:jc w:val="both"/>
        <w:rPr>
          <w:rFonts w:ascii="Verdana" w:hAnsi="Verdana"/>
          <w:sz w:val="18"/>
          <w:szCs w:val="18"/>
        </w:rPr>
      </w:pPr>
      <w:r w:rsidRPr="009C235B">
        <w:rPr>
          <w:rFonts w:ascii="Verdana" w:hAnsi="Verdana"/>
          <w:sz w:val="18"/>
          <w:szCs w:val="18"/>
        </w:rPr>
        <w:t>a) 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dell’Unione europea, del 24 ottobre 2008;</w:t>
      </w:r>
    </w:p>
    <w:p w14:paraId="7B367B3D" w14:textId="77777777" w:rsidR="009C235B" w:rsidRPr="009C235B" w:rsidRDefault="009C235B" w:rsidP="009C235B">
      <w:pPr>
        <w:spacing w:after="120"/>
        <w:ind w:left="720"/>
        <w:jc w:val="both"/>
        <w:rPr>
          <w:rFonts w:ascii="Verdana" w:hAnsi="Verdana"/>
          <w:sz w:val="18"/>
          <w:szCs w:val="18"/>
        </w:rPr>
      </w:pPr>
      <w:r w:rsidRPr="009C235B">
        <w:rPr>
          <w:rFonts w:ascii="Verdana" w:hAnsi="Verdana"/>
          <w:sz w:val="18"/>
          <w:szCs w:val="18"/>
        </w:rPr>
        <w:t xml:space="preserve">b) delitti, consumati o tentati, di cui agli articoli 317, 318, 319, 319-ter, 319-quater, 320, 321, 322, 322-bis, 346-bis, 353, 353-bis, 354, 355 e 356 del </w:t>
      </w:r>
      <w:proofErr w:type="gramStart"/>
      <w:r w:rsidRPr="009C235B">
        <w:rPr>
          <w:rFonts w:ascii="Verdana" w:hAnsi="Verdana"/>
          <w:sz w:val="18"/>
          <w:szCs w:val="18"/>
        </w:rPr>
        <w:t>codice penale</w:t>
      </w:r>
      <w:proofErr w:type="gramEnd"/>
      <w:r w:rsidRPr="009C235B">
        <w:rPr>
          <w:rFonts w:ascii="Verdana" w:hAnsi="Verdana"/>
          <w:sz w:val="18"/>
          <w:szCs w:val="18"/>
        </w:rPr>
        <w:t xml:space="preserve"> nonché all'articolo 2635 del </w:t>
      </w:r>
      <w:proofErr w:type="gramStart"/>
      <w:r w:rsidRPr="009C235B">
        <w:rPr>
          <w:rFonts w:ascii="Verdana" w:hAnsi="Verdana"/>
          <w:sz w:val="18"/>
          <w:szCs w:val="18"/>
        </w:rPr>
        <w:t>codice civile</w:t>
      </w:r>
      <w:proofErr w:type="gramEnd"/>
      <w:r w:rsidRPr="009C235B">
        <w:rPr>
          <w:rFonts w:ascii="Verdana" w:hAnsi="Verdana"/>
          <w:sz w:val="18"/>
          <w:szCs w:val="18"/>
        </w:rPr>
        <w:t>;</w:t>
      </w:r>
    </w:p>
    <w:p w14:paraId="7422C37A" w14:textId="77777777" w:rsidR="009C235B" w:rsidRPr="009C235B" w:rsidRDefault="009C235B" w:rsidP="009C235B">
      <w:pPr>
        <w:spacing w:after="120"/>
        <w:ind w:left="720"/>
        <w:jc w:val="both"/>
        <w:rPr>
          <w:rFonts w:ascii="Verdana" w:hAnsi="Verdana"/>
          <w:sz w:val="18"/>
          <w:szCs w:val="18"/>
        </w:rPr>
      </w:pPr>
      <w:r w:rsidRPr="009C235B">
        <w:rPr>
          <w:rFonts w:ascii="Verdana" w:hAnsi="Verdana"/>
          <w:sz w:val="18"/>
          <w:szCs w:val="18"/>
        </w:rPr>
        <w:t xml:space="preserve">c) false comunicazioni sociali di cui agli articoli 2621 e 2622 del </w:t>
      </w:r>
      <w:proofErr w:type="gramStart"/>
      <w:r w:rsidRPr="009C235B">
        <w:rPr>
          <w:rFonts w:ascii="Verdana" w:hAnsi="Verdana"/>
          <w:sz w:val="18"/>
          <w:szCs w:val="18"/>
        </w:rPr>
        <w:t>codice civile</w:t>
      </w:r>
      <w:proofErr w:type="gramEnd"/>
      <w:r w:rsidRPr="009C235B">
        <w:rPr>
          <w:rFonts w:ascii="Verdana" w:hAnsi="Verdana"/>
          <w:sz w:val="18"/>
          <w:szCs w:val="18"/>
        </w:rPr>
        <w:t>;</w:t>
      </w:r>
    </w:p>
    <w:p w14:paraId="74B203F2" w14:textId="77777777" w:rsidR="009C235B" w:rsidRPr="009C235B" w:rsidRDefault="009C235B" w:rsidP="009C235B">
      <w:pPr>
        <w:spacing w:after="120"/>
        <w:ind w:left="720"/>
        <w:jc w:val="both"/>
        <w:rPr>
          <w:rFonts w:ascii="Verdana" w:hAnsi="Verdana"/>
          <w:sz w:val="18"/>
          <w:szCs w:val="18"/>
        </w:rPr>
      </w:pPr>
      <w:r w:rsidRPr="009C235B">
        <w:rPr>
          <w:rFonts w:ascii="Verdana" w:hAnsi="Verdana"/>
          <w:sz w:val="18"/>
          <w:szCs w:val="18"/>
        </w:rPr>
        <w:t>d) frode ai sensi dell'articolo 1 della convenzione relativa alla tutela degli interessi finanziari delle Comunità europee, del 26 luglio 1995;</w:t>
      </w:r>
    </w:p>
    <w:p w14:paraId="6C4E5904" w14:textId="77777777" w:rsidR="009C235B" w:rsidRPr="009C235B" w:rsidRDefault="009C235B" w:rsidP="009C235B">
      <w:pPr>
        <w:spacing w:after="120"/>
        <w:ind w:left="720"/>
        <w:jc w:val="both"/>
        <w:rPr>
          <w:rFonts w:ascii="Verdana" w:hAnsi="Verdana"/>
          <w:sz w:val="18"/>
          <w:szCs w:val="18"/>
        </w:rPr>
      </w:pPr>
      <w:r w:rsidRPr="009C235B">
        <w:rPr>
          <w:rFonts w:ascii="Verdana" w:hAnsi="Verdana"/>
          <w:sz w:val="18"/>
          <w:szCs w:val="18"/>
        </w:rPr>
        <w:t>e) delitti, consumati o tentati, commessi con finalità di terrorismo, anche internazionale, e di eversione dell'ordine costituzionale reati terroristici o reati connessi alle attività terroristiche;</w:t>
      </w:r>
    </w:p>
    <w:p w14:paraId="14B9E345" w14:textId="77777777" w:rsidR="009C235B" w:rsidRPr="009C235B" w:rsidRDefault="009C235B" w:rsidP="009C235B">
      <w:pPr>
        <w:spacing w:after="120"/>
        <w:ind w:left="720"/>
        <w:jc w:val="both"/>
        <w:rPr>
          <w:rFonts w:ascii="Verdana" w:hAnsi="Verdana"/>
          <w:sz w:val="18"/>
          <w:szCs w:val="18"/>
        </w:rPr>
      </w:pPr>
      <w:r w:rsidRPr="009C235B">
        <w:rPr>
          <w:rFonts w:ascii="Verdana" w:hAnsi="Verdana"/>
          <w:sz w:val="18"/>
          <w:szCs w:val="18"/>
        </w:rPr>
        <w:t xml:space="preserve">f) delitti di cui agli articoli 648-bis, 648-ter e 648-ter.1 del </w:t>
      </w:r>
      <w:proofErr w:type="gramStart"/>
      <w:r w:rsidRPr="009C235B">
        <w:rPr>
          <w:rFonts w:ascii="Verdana" w:hAnsi="Verdana"/>
          <w:sz w:val="18"/>
          <w:szCs w:val="18"/>
        </w:rPr>
        <w:t>codice penale</w:t>
      </w:r>
      <w:proofErr w:type="gramEnd"/>
      <w:r w:rsidRPr="009C235B">
        <w:rPr>
          <w:rFonts w:ascii="Verdana" w:hAnsi="Verdana"/>
          <w:sz w:val="18"/>
          <w:szCs w:val="18"/>
        </w:rPr>
        <w:t>, riciclaggio di proventi di attività criminose o finanziamento del terrorismo, quali definiti all'articolo 1 del decreto legislativo 22 giugno 2007, n. 109;</w:t>
      </w:r>
    </w:p>
    <w:p w14:paraId="3A508870" w14:textId="77777777" w:rsidR="009C235B" w:rsidRPr="009C235B" w:rsidRDefault="009C235B" w:rsidP="009C235B">
      <w:pPr>
        <w:spacing w:after="120"/>
        <w:ind w:left="720"/>
        <w:jc w:val="both"/>
        <w:rPr>
          <w:rFonts w:ascii="Verdana" w:hAnsi="Verdana"/>
          <w:sz w:val="18"/>
          <w:szCs w:val="18"/>
        </w:rPr>
      </w:pPr>
      <w:r w:rsidRPr="009C235B">
        <w:rPr>
          <w:rFonts w:ascii="Verdana" w:hAnsi="Verdana"/>
          <w:sz w:val="18"/>
          <w:szCs w:val="18"/>
        </w:rPr>
        <w:t>g) sfruttamento del lavoro minorile e altre forme di tratta di esseri umani definite con il decreto legislativo 4 marzo 2014, n. 24;</w:t>
      </w:r>
    </w:p>
    <w:p w14:paraId="3E8EF745" w14:textId="77777777" w:rsidR="009C235B" w:rsidRDefault="009C235B" w:rsidP="009C235B">
      <w:pPr>
        <w:spacing w:after="120"/>
        <w:ind w:left="720"/>
        <w:jc w:val="both"/>
        <w:rPr>
          <w:rFonts w:ascii="Verdana" w:hAnsi="Verdana"/>
          <w:sz w:val="18"/>
          <w:szCs w:val="18"/>
        </w:rPr>
      </w:pPr>
      <w:r w:rsidRPr="009C235B">
        <w:rPr>
          <w:rFonts w:ascii="Verdana" w:hAnsi="Verdana"/>
          <w:sz w:val="18"/>
          <w:szCs w:val="18"/>
        </w:rPr>
        <w:t>h) ogni altro delitto da cui derivi, quale pena accessoria, l'incapacità di contrattare con la pubblica amministrazione.</w:t>
      </w:r>
    </w:p>
    <w:p w14:paraId="0DB0EFF4" w14:textId="77777777" w:rsidR="003019AE" w:rsidRPr="003019AE" w:rsidRDefault="003019AE" w:rsidP="009C235B">
      <w:pPr>
        <w:spacing w:after="120"/>
        <w:ind w:left="720"/>
        <w:jc w:val="both"/>
        <w:rPr>
          <w:rFonts w:ascii="Verdana" w:hAnsi="Verdana"/>
          <w:i/>
          <w:iCs/>
          <w:sz w:val="18"/>
          <w:szCs w:val="18"/>
        </w:rPr>
      </w:pPr>
      <w:r w:rsidRPr="003019AE">
        <w:rPr>
          <w:rFonts w:ascii="Verdana" w:hAnsi="Verdana"/>
          <w:i/>
          <w:iCs/>
          <w:sz w:val="18"/>
          <w:szCs w:val="18"/>
        </w:rPr>
        <w:t>ovvero</w:t>
      </w:r>
    </w:p>
    <w:p w14:paraId="57F22DF8" w14:textId="77777777" w:rsidR="009C235B" w:rsidRDefault="009C235B" w:rsidP="009C235B">
      <w:pPr>
        <w:numPr>
          <w:ilvl w:val="0"/>
          <w:numId w:val="27"/>
        </w:num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che a proprio carico, nell’ambito dei reati elencati all’art. 94, comma 1, del d.lgs. 36/2023, sussistono le seguenti </w:t>
      </w:r>
      <w:r w:rsidRPr="009C235B">
        <w:rPr>
          <w:rFonts w:ascii="Verdana" w:hAnsi="Verdana"/>
          <w:sz w:val="18"/>
          <w:szCs w:val="18"/>
        </w:rPr>
        <w:t>condann</w:t>
      </w:r>
      <w:r>
        <w:rPr>
          <w:rFonts w:ascii="Verdana" w:hAnsi="Verdana"/>
          <w:sz w:val="18"/>
          <w:szCs w:val="18"/>
        </w:rPr>
        <w:t>e:</w:t>
      </w:r>
    </w:p>
    <w:p w14:paraId="00DA6421" w14:textId="77777777" w:rsidR="009C235B" w:rsidRDefault="009C235B" w:rsidP="002540CB">
      <w:pPr>
        <w:numPr>
          <w:ilvl w:val="0"/>
          <w:numId w:val="28"/>
        </w:numPr>
        <w:spacing w:after="120"/>
        <w:ind w:left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sentenza/decreto penale n. ___________ del ___________ emessi dalla A.G. _____________________________________ per i reati di cui agli artt. _________ ________________ ma:</w:t>
      </w:r>
    </w:p>
    <w:p w14:paraId="55400214" w14:textId="77777777" w:rsidR="002540CB" w:rsidRDefault="009C235B" w:rsidP="002540CB">
      <w:pPr>
        <w:numPr>
          <w:ilvl w:val="0"/>
          <w:numId w:val="27"/>
        </w:numPr>
        <w:spacing w:after="120"/>
        <w:ind w:left="1134"/>
        <w:jc w:val="both"/>
        <w:rPr>
          <w:rFonts w:ascii="Verdana" w:hAnsi="Verdana"/>
          <w:sz w:val="18"/>
          <w:szCs w:val="18"/>
        </w:rPr>
      </w:pPr>
      <w:bookmarkStart w:id="1" w:name="_Hlk194397948"/>
      <w:r w:rsidRPr="009C235B">
        <w:rPr>
          <w:rFonts w:ascii="Verdana" w:hAnsi="Verdana"/>
          <w:sz w:val="18"/>
          <w:szCs w:val="18"/>
        </w:rPr>
        <w:t xml:space="preserve">il reato è stato depenalizzato </w:t>
      </w:r>
      <w:r w:rsidR="002540CB">
        <w:rPr>
          <w:rFonts w:ascii="Verdana" w:hAnsi="Verdana"/>
          <w:sz w:val="18"/>
          <w:szCs w:val="18"/>
        </w:rPr>
        <w:t>con il seguente provvedimento legislativo _______________________;</w:t>
      </w:r>
    </w:p>
    <w:p w14:paraId="139CAD09" w14:textId="77777777" w:rsidR="002540CB" w:rsidRDefault="009C235B" w:rsidP="002540CB">
      <w:pPr>
        <w:numPr>
          <w:ilvl w:val="0"/>
          <w:numId w:val="27"/>
        </w:numPr>
        <w:spacing w:after="120"/>
        <w:ind w:left="1134"/>
        <w:jc w:val="both"/>
        <w:rPr>
          <w:rFonts w:ascii="Verdana" w:hAnsi="Verdana"/>
          <w:sz w:val="18"/>
          <w:szCs w:val="18"/>
        </w:rPr>
      </w:pPr>
      <w:r w:rsidRPr="002540CB">
        <w:rPr>
          <w:rFonts w:ascii="Verdana" w:hAnsi="Verdana"/>
          <w:sz w:val="18"/>
          <w:szCs w:val="18"/>
        </w:rPr>
        <w:t xml:space="preserve">è intervenuta la riabilitazione </w:t>
      </w:r>
      <w:r w:rsidR="002540CB">
        <w:rPr>
          <w:rFonts w:ascii="Verdana" w:hAnsi="Verdana"/>
          <w:sz w:val="18"/>
          <w:szCs w:val="18"/>
        </w:rPr>
        <w:t>con il seguente provvedimento dell’A.G. ______________________;</w:t>
      </w:r>
    </w:p>
    <w:p w14:paraId="7CA6E332" w14:textId="77777777" w:rsidR="002540CB" w:rsidRDefault="002540CB" w:rsidP="002540CB">
      <w:pPr>
        <w:numPr>
          <w:ilvl w:val="0"/>
          <w:numId w:val="27"/>
        </w:numPr>
        <w:spacing w:after="120"/>
        <w:ind w:left="113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</w:t>
      </w:r>
      <w:r w:rsidR="009C235B" w:rsidRPr="002540CB">
        <w:rPr>
          <w:rFonts w:ascii="Verdana" w:hAnsi="Verdana"/>
          <w:sz w:val="18"/>
          <w:szCs w:val="18"/>
        </w:rPr>
        <w:t xml:space="preserve"> pena accessoria perpetua</w:t>
      </w:r>
      <w:r>
        <w:rPr>
          <w:rFonts w:ascii="Verdana" w:hAnsi="Verdana"/>
          <w:sz w:val="18"/>
          <w:szCs w:val="18"/>
        </w:rPr>
        <w:t xml:space="preserve"> comminata con la richiamata sentenza/decreto penale</w:t>
      </w:r>
      <w:r w:rsidR="009C235B" w:rsidRPr="002540CB">
        <w:rPr>
          <w:rFonts w:ascii="Verdana" w:hAnsi="Verdana"/>
          <w:sz w:val="18"/>
          <w:szCs w:val="18"/>
        </w:rPr>
        <w:t>, è stata dichiarata estinta ai sensi dell’</w:t>
      </w:r>
      <w:hyperlink r:id="rId8" w:anchor="179" w:history="1">
        <w:r w:rsidR="009C235B" w:rsidRPr="002540CB">
          <w:rPr>
            <w:rStyle w:val="Collegamentoipertestuale"/>
            <w:rFonts w:ascii="Verdana" w:hAnsi="Verdana"/>
            <w:sz w:val="18"/>
            <w:szCs w:val="18"/>
          </w:rPr>
          <w:t>articolo 179, settimo comma, del codice penale</w:t>
        </w:r>
      </w:hyperlink>
      <w:r w:rsidR="009C235B" w:rsidRPr="002540CB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con il seguente provvedimento dell’A.G. ______________________;</w:t>
      </w:r>
    </w:p>
    <w:p w14:paraId="2966E675" w14:textId="77777777" w:rsidR="002540CB" w:rsidRDefault="009C235B" w:rsidP="002540CB">
      <w:pPr>
        <w:numPr>
          <w:ilvl w:val="0"/>
          <w:numId w:val="27"/>
        </w:numPr>
        <w:spacing w:after="120"/>
        <w:ind w:left="1134"/>
        <w:jc w:val="both"/>
        <w:rPr>
          <w:rFonts w:ascii="Verdana" w:hAnsi="Verdana"/>
          <w:sz w:val="18"/>
          <w:szCs w:val="18"/>
        </w:rPr>
      </w:pPr>
      <w:r w:rsidRPr="002540CB">
        <w:rPr>
          <w:rFonts w:ascii="Verdana" w:hAnsi="Verdana"/>
          <w:sz w:val="18"/>
          <w:szCs w:val="18"/>
        </w:rPr>
        <w:t xml:space="preserve">il reato è stato dichiarato estinto dopo la condanna </w:t>
      </w:r>
      <w:r w:rsidR="002540CB">
        <w:rPr>
          <w:rFonts w:ascii="Verdana" w:hAnsi="Verdana"/>
          <w:sz w:val="18"/>
          <w:szCs w:val="18"/>
        </w:rPr>
        <w:t>con il seguente provvedimento legislativo _______________________;</w:t>
      </w:r>
    </w:p>
    <w:p w14:paraId="6BA3E28E" w14:textId="77777777" w:rsidR="00192A0E" w:rsidRPr="003019AE" w:rsidRDefault="002540CB" w:rsidP="00EC602C">
      <w:pPr>
        <w:numPr>
          <w:ilvl w:val="0"/>
          <w:numId w:val="27"/>
        </w:numPr>
        <w:spacing w:after="120"/>
        <w:ind w:left="1134"/>
        <w:jc w:val="both"/>
        <w:rPr>
          <w:rFonts w:ascii="Verdana" w:hAnsi="Verdana" w:cs="Arial"/>
          <w:sz w:val="18"/>
          <w:szCs w:val="18"/>
        </w:rPr>
      </w:pPr>
      <w:r w:rsidRPr="003019AE">
        <w:rPr>
          <w:rFonts w:ascii="Verdana" w:hAnsi="Verdana"/>
          <w:sz w:val="18"/>
          <w:szCs w:val="18"/>
        </w:rPr>
        <w:t>la condanna è stata</w:t>
      </w:r>
      <w:r w:rsidR="009C235B" w:rsidRPr="003019AE">
        <w:rPr>
          <w:rFonts w:ascii="Verdana" w:hAnsi="Verdana"/>
          <w:sz w:val="18"/>
          <w:szCs w:val="18"/>
        </w:rPr>
        <w:t xml:space="preserve"> revoca</w:t>
      </w:r>
      <w:r w:rsidRPr="003019AE">
        <w:rPr>
          <w:rFonts w:ascii="Verdana" w:hAnsi="Verdana"/>
          <w:sz w:val="18"/>
          <w:szCs w:val="18"/>
        </w:rPr>
        <w:t>ta</w:t>
      </w:r>
      <w:r w:rsidR="009C235B" w:rsidRPr="003019AE">
        <w:rPr>
          <w:rFonts w:ascii="Verdana" w:hAnsi="Verdana"/>
          <w:sz w:val="18"/>
          <w:szCs w:val="18"/>
        </w:rPr>
        <w:t xml:space="preserve"> </w:t>
      </w:r>
      <w:r w:rsidRPr="003019AE">
        <w:rPr>
          <w:rFonts w:ascii="Verdana" w:hAnsi="Verdana"/>
          <w:sz w:val="18"/>
          <w:szCs w:val="18"/>
        </w:rPr>
        <w:t>con il seguente provvedimento dell’A.G. ______________________.</w:t>
      </w:r>
      <w:bookmarkEnd w:id="1"/>
    </w:p>
    <w:p w14:paraId="09374971" w14:textId="77777777" w:rsidR="003019AE" w:rsidRDefault="00B0662C" w:rsidP="003019AE">
      <w:p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 w14:anchorId="578C271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.55pt;margin-top:16.95pt;width:483.75pt;height:0;z-index:251657216" o:connectortype="straight"/>
        </w:pict>
      </w:r>
    </w:p>
    <w:p w14:paraId="29091E3D" w14:textId="77777777" w:rsidR="00B0662C" w:rsidRDefault="00B0662C" w:rsidP="00B0662C">
      <w:pPr>
        <w:pStyle w:val="Paragrafoelenco"/>
        <w:ind w:left="0"/>
        <w:rPr>
          <w:rFonts w:ascii="Verdana" w:hAnsi="Verdana"/>
          <w:sz w:val="18"/>
          <w:szCs w:val="18"/>
        </w:rPr>
      </w:pPr>
    </w:p>
    <w:p w14:paraId="5DD9C7C0" w14:textId="77777777" w:rsidR="003019AE" w:rsidRPr="00B0662C" w:rsidRDefault="003019AE" w:rsidP="003019AE">
      <w:pPr>
        <w:numPr>
          <w:ilvl w:val="0"/>
          <w:numId w:val="27"/>
        </w:numPr>
        <w:spacing w:after="12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</w:t>
      </w:r>
      <w:r w:rsidRPr="008A2B60">
        <w:rPr>
          <w:rFonts w:ascii="Verdana" w:hAnsi="Verdana"/>
          <w:sz w:val="18"/>
          <w:szCs w:val="18"/>
        </w:rPr>
        <w:t xml:space="preserve">non </w:t>
      </w:r>
      <w:r>
        <w:rPr>
          <w:rFonts w:ascii="Verdana" w:hAnsi="Verdana"/>
          <w:sz w:val="18"/>
          <w:szCs w:val="18"/>
        </w:rPr>
        <w:t>essere</w:t>
      </w:r>
      <w:r w:rsidRPr="008A2B60">
        <w:rPr>
          <w:rFonts w:ascii="Verdana" w:hAnsi="Verdana"/>
          <w:sz w:val="18"/>
          <w:szCs w:val="18"/>
        </w:rPr>
        <w:t xml:space="preserve"> stat</w:t>
      </w:r>
      <w:r>
        <w:rPr>
          <w:rFonts w:ascii="Verdana" w:hAnsi="Verdana"/>
          <w:sz w:val="18"/>
          <w:szCs w:val="18"/>
        </w:rPr>
        <w:t>o</w:t>
      </w:r>
      <w:r w:rsidRPr="008A2B60">
        <w:rPr>
          <w:rFonts w:ascii="Verdana" w:hAnsi="Verdana"/>
          <w:sz w:val="18"/>
          <w:szCs w:val="18"/>
        </w:rPr>
        <w:t>, con provvedimento definitivo di applicazione delle misure di prevenzione di cui al libro I, titolo I, capo II del d.lgs. 6 settembre 2011, n. 159</w:t>
      </w:r>
      <w:r>
        <w:rPr>
          <w:rFonts w:ascii="Verdana" w:hAnsi="Verdana"/>
          <w:sz w:val="18"/>
          <w:szCs w:val="18"/>
        </w:rPr>
        <w:t>,</w:t>
      </w:r>
      <w:r w:rsidRPr="008A2B60">
        <w:rPr>
          <w:rFonts w:ascii="Verdana" w:hAnsi="Verdana"/>
          <w:sz w:val="18"/>
          <w:szCs w:val="18"/>
        </w:rPr>
        <w:t xml:space="preserve"> dichiarat</w:t>
      </w:r>
      <w:r>
        <w:rPr>
          <w:rFonts w:ascii="Verdana" w:hAnsi="Verdana"/>
          <w:sz w:val="18"/>
          <w:szCs w:val="18"/>
        </w:rPr>
        <w:t>o</w:t>
      </w:r>
      <w:r w:rsidRPr="008A2B60">
        <w:rPr>
          <w:rFonts w:ascii="Verdana" w:hAnsi="Verdana"/>
          <w:sz w:val="18"/>
          <w:szCs w:val="18"/>
        </w:rPr>
        <w:t xml:space="preserve"> decadu</w:t>
      </w:r>
      <w:r>
        <w:rPr>
          <w:rFonts w:ascii="Verdana" w:hAnsi="Verdana"/>
          <w:sz w:val="18"/>
          <w:szCs w:val="18"/>
        </w:rPr>
        <w:t>to</w:t>
      </w:r>
      <w:r w:rsidRPr="008A2B60">
        <w:rPr>
          <w:rFonts w:ascii="Verdana" w:hAnsi="Verdana"/>
          <w:sz w:val="18"/>
          <w:szCs w:val="18"/>
        </w:rPr>
        <w:t xml:space="preserve"> o sospes</w:t>
      </w:r>
      <w:r>
        <w:rPr>
          <w:rFonts w:ascii="Verdana" w:hAnsi="Verdana"/>
          <w:sz w:val="18"/>
          <w:szCs w:val="18"/>
        </w:rPr>
        <w:t>o</w:t>
      </w:r>
      <w:r w:rsidRPr="008A2B60">
        <w:rPr>
          <w:rFonts w:ascii="Verdana" w:hAnsi="Verdana"/>
          <w:sz w:val="18"/>
          <w:szCs w:val="18"/>
        </w:rPr>
        <w:t xml:space="preserve"> ovvero attint</w:t>
      </w:r>
      <w:r>
        <w:rPr>
          <w:rFonts w:ascii="Verdana" w:hAnsi="Verdana"/>
          <w:sz w:val="18"/>
          <w:szCs w:val="18"/>
        </w:rPr>
        <w:t>o</w:t>
      </w:r>
      <w:r w:rsidRPr="008A2B60">
        <w:rPr>
          <w:rFonts w:ascii="Verdana" w:hAnsi="Verdana"/>
          <w:sz w:val="18"/>
          <w:szCs w:val="18"/>
        </w:rPr>
        <w:t xml:space="preserve"> dai divieti di cui all’art. 67 del medesimo decreto;</w:t>
      </w:r>
    </w:p>
    <w:p w14:paraId="06D0F66E" w14:textId="77777777" w:rsidR="00B0662C" w:rsidRPr="003019AE" w:rsidRDefault="00B0662C" w:rsidP="00B0662C">
      <w:pPr>
        <w:spacing w:after="120"/>
        <w:ind w:left="72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 w14:anchorId="36C36721">
          <v:shape id="_x0000_s1027" type="#_x0000_t32" style="position:absolute;left:0;text-align:left;margin-left:6.3pt;margin-top:5.65pt;width:483.75pt;height:0;z-index:251658240" o:connectortype="straight"/>
        </w:pict>
      </w:r>
    </w:p>
    <w:p w14:paraId="198AA019" w14:textId="77777777" w:rsidR="003019AE" w:rsidRPr="00B0662C" w:rsidRDefault="00126156" w:rsidP="003019AE">
      <w:pPr>
        <w:numPr>
          <w:ilvl w:val="0"/>
          <w:numId w:val="27"/>
        </w:numPr>
        <w:spacing w:after="12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l’insussistenza nei propri confronti</w:t>
      </w:r>
      <w:r w:rsidR="003019AE" w:rsidRPr="005A0417">
        <w:rPr>
          <w:rFonts w:ascii="Verdana" w:hAnsi="Verdana"/>
          <w:sz w:val="18"/>
          <w:szCs w:val="18"/>
        </w:rPr>
        <w:t xml:space="preserve"> di infiltrazione mafiosa di cui all'articolo 84, comma 4, del d.lgs. 6 settembre 2011, n. 159</w:t>
      </w:r>
    </w:p>
    <w:p w14:paraId="762C9327" w14:textId="77777777" w:rsidR="00B0662C" w:rsidRPr="00B0662C" w:rsidRDefault="00B0662C" w:rsidP="00B0662C">
      <w:pPr>
        <w:spacing w:after="120"/>
        <w:ind w:left="720"/>
        <w:jc w:val="both"/>
        <w:rPr>
          <w:rFonts w:ascii="Verdana" w:hAnsi="Verdana" w:cs="Arial"/>
          <w:i/>
          <w:iCs/>
          <w:sz w:val="18"/>
          <w:szCs w:val="18"/>
        </w:rPr>
      </w:pPr>
      <w:r w:rsidRPr="00B0662C">
        <w:rPr>
          <w:rFonts w:ascii="Verdana" w:hAnsi="Verdana"/>
          <w:i/>
          <w:iCs/>
          <w:sz w:val="18"/>
          <w:szCs w:val="18"/>
        </w:rPr>
        <w:t>ovvero</w:t>
      </w:r>
    </w:p>
    <w:p w14:paraId="27164897" w14:textId="77777777" w:rsidR="00B0662C" w:rsidRPr="003019AE" w:rsidRDefault="00126156" w:rsidP="003019AE">
      <w:pPr>
        <w:numPr>
          <w:ilvl w:val="0"/>
          <w:numId w:val="27"/>
        </w:numPr>
        <w:spacing w:after="12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la sussistenza nei propri confronti</w:t>
      </w:r>
      <w:r w:rsidR="00B0662C">
        <w:rPr>
          <w:rFonts w:ascii="Verdana" w:hAnsi="Verdana"/>
          <w:sz w:val="18"/>
          <w:szCs w:val="18"/>
        </w:rPr>
        <w:t xml:space="preserve"> di tentativi di infiltrazione mafiosa di cui all’art. 84, comma 4 del d.lgs. 6 settembre 2011, n. 159 ________________________________________________ (</w:t>
      </w:r>
      <w:r w:rsidR="00B0662C">
        <w:rPr>
          <w:rFonts w:ascii="Verdana" w:hAnsi="Verdana"/>
          <w:i/>
          <w:sz w:val="18"/>
          <w:szCs w:val="18"/>
        </w:rPr>
        <w:t xml:space="preserve">indicare gli estremi dell’informazione antimafia interdittiva) </w:t>
      </w:r>
      <w:r w:rsidR="00B0662C">
        <w:rPr>
          <w:rFonts w:ascii="Verdana" w:hAnsi="Verdana"/>
          <w:sz w:val="18"/>
          <w:szCs w:val="18"/>
        </w:rPr>
        <w:t>ma di essere stato ammesso al controllo giudiziario ai sensi dell’art. 34-bis del richiamato decreto legislativo</w:t>
      </w:r>
    </w:p>
    <w:p w14:paraId="1CEB816E" w14:textId="77777777" w:rsidR="00192A0E" w:rsidRPr="00541A56" w:rsidRDefault="00192A0E" w:rsidP="00192A0E">
      <w:pPr>
        <w:pStyle w:val="Paragrafoelenco"/>
        <w:rPr>
          <w:rFonts w:ascii="Verdana" w:hAnsi="Verdana" w:cs="Arial"/>
          <w:sz w:val="18"/>
          <w:szCs w:val="18"/>
        </w:rPr>
      </w:pPr>
    </w:p>
    <w:p w14:paraId="11D111C2" w14:textId="77777777" w:rsidR="009F7A25" w:rsidRPr="00541A56" w:rsidRDefault="009F7A25" w:rsidP="009F7A25">
      <w:pPr>
        <w:ind w:left="284" w:hanging="284"/>
        <w:jc w:val="both"/>
        <w:rPr>
          <w:rFonts w:ascii="Verdana" w:hAnsi="Verdana"/>
          <w:sz w:val="18"/>
          <w:szCs w:val="18"/>
        </w:rPr>
      </w:pPr>
    </w:p>
    <w:p w14:paraId="1CA30D2E" w14:textId="77777777" w:rsidR="00D03E77" w:rsidRPr="00541A56" w:rsidRDefault="00D03E77" w:rsidP="00D03E77">
      <w:pPr>
        <w:ind w:left="284" w:hanging="284"/>
        <w:jc w:val="both"/>
        <w:rPr>
          <w:rFonts w:ascii="Verdana" w:hAnsi="Verdana"/>
          <w:sz w:val="18"/>
          <w:szCs w:val="18"/>
        </w:rPr>
      </w:pPr>
    </w:p>
    <w:p w14:paraId="363D5F0D" w14:textId="77777777" w:rsidR="00D03E77" w:rsidRPr="00541A56" w:rsidRDefault="00D03E77" w:rsidP="00D03E77">
      <w:pPr>
        <w:tabs>
          <w:tab w:val="left" w:pos="6379"/>
        </w:tabs>
        <w:jc w:val="both"/>
        <w:rPr>
          <w:rFonts w:ascii="Verdana" w:hAnsi="Verdana"/>
          <w:sz w:val="18"/>
          <w:szCs w:val="18"/>
        </w:rPr>
      </w:pPr>
      <w:r w:rsidRPr="00541A56">
        <w:rPr>
          <w:rFonts w:ascii="Verdana" w:hAnsi="Verdana"/>
          <w:sz w:val="18"/>
          <w:szCs w:val="18"/>
        </w:rPr>
        <w:t xml:space="preserve">_______________, _________________ </w:t>
      </w:r>
      <w:r w:rsidRPr="00541A56">
        <w:rPr>
          <w:rFonts w:ascii="Verdana" w:hAnsi="Verdana"/>
          <w:sz w:val="18"/>
          <w:szCs w:val="18"/>
        </w:rPr>
        <w:tab/>
      </w:r>
      <w:r w:rsidR="00D12A4A">
        <w:rPr>
          <w:rFonts w:ascii="Verdana" w:hAnsi="Verdana"/>
          <w:sz w:val="18"/>
          <w:szCs w:val="18"/>
        </w:rPr>
        <w:t>IL DICHIARANTE</w:t>
      </w:r>
    </w:p>
    <w:p w14:paraId="6B74382F" w14:textId="77777777" w:rsidR="00D03E77" w:rsidRPr="00541A56" w:rsidRDefault="00D03E77" w:rsidP="00D03E77">
      <w:pPr>
        <w:jc w:val="both"/>
        <w:rPr>
          <w:rFonts w:ascii="Verdana" w:hAnsi="Verdana"/>
          <w:sz w:val="18"/>
          <w:szCs w:val="18"/>
        </w:rPr>
      </w:pPr>
    </w:p>
    <w:p w14:paraId="649C4155" w14:textId="77777777" w:rsidR="00D03E77" w:rsidRPr="00541A56" w:rsidRDefault="00D03E77" w:rsidP="00D03E77">
      <w:pPr>
        <w:tabs>
          <w:tab w:val="left" w:pos="2127"/>
          <w:tab w:val="left" w:pos="5670"/>
        </w:tabs>
        <w:ind w:firstLine="709"/>
        <w:jc w:val="both"/>
        <w:rPr>
          <w:rFonts w:ascii="Verdana" w:hAnsi="Verdana"/>
          <w:sz w:val="18"/>
          <w:szCs w:val="18"/>
        </w:rPr>
      </w:pPr>
      <w:r w:rsidRPr="00541A56">
        <w:rPr>
          <w:rFonts w:ascii="Verdana" w:hAnsi="Verdana"/>
          <w:i/>
          <w:sz w:val="18"/>
          <w:szCs w:val="18"/>
        </w:rPr>
        <w:t>luogo</w:t>
      </w:r>
      <w:r w:rsidRPr="00541A56">
        <w:rPr>
          <w:rFonts w:ascii="Verdana" w:hAnsi="Verdana"/>
          <w:i/>
          <w:sz w:val="18"/>
          <w:szCs w:val="18"/>
        </w:rPr>
        <w:tab/>
        <w:t>data</w:t>
      </w:r>
      <w:r w:rsidRPr="00541A56">
        <w:rPr>
          <w:rFonts w:ascii="Verdana" w:hAnsi="Verdana"/>
          <w:sz w:val="18"/>
          <w:szCs w:val="18"/>
        </w:rPr>
        <w:tab/>
      </w:r>
      <w:r w:rsidR="00D12A4A">
        <w:rPr>
          <w:rFonts w:ascii="Verdana" w:hAnsi="Verdana"/>
          <w:sz w:val="18"/>
          <w:szCs w:val="18"/>
        </w:rPr>
        <w:t>_________________________</w:t>
      </w:r>
    </w:p>
    <w:p w14:paraId="59834733" w14:textId="77777777" w:rsidR="00D03E77" w:rsidRPr="00541A56" w:rsidRDefault="00D03E77" w:rsidP="00D03E77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1C4F49E5" w14:textId="77777777" w:rsidR="00D03E77" w:rsidRDefault="00D03E77" w:rsidP="00D03E77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28D28BEB" w14:textId="77777777" w:rsidR="009D49C9" w:rsidRDefault="009D49C9" w:rsidP="00AC7C2A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304E72EA" w14:textId="77777777" w:rsidR="009D49C9" w:rsidRDefault="009D49C9" w:rsidP="00AC7C2A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4C9B4BDB" w14:textId="77777777" w:rsidR="009D49C9" w:rsidRDefault="009D49C9" w:rsidP="00AC7C2A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7CB9EA05" w14:textId="77777777" w:rsidR="009D49C9" w:rsidRDefault="009D49C9" w:rsidP="00AC7C2A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0353BD61" w14:textId="77777777" w:rsidR="009D49C9" w:rsidRDefault="00BE6B12" w:rsidP="00AC7C2A">
      <w:pPr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La presente dichiarazione deve essere resa a cura:</w:t>
      </w:r>
    </w:p>
    <w:p w14:paraId="3E94D395" w14:textId="77777777" w:rsidR="00BE6B12" w:rsidRPr="00BE6B12" w:rsidRDefault="00BE6B12" w:rsidP="00BE6B12">
      <w:pPr>
        <w:jc w:val="both"/>
        <w:rPr>
          <w:rFonts w:ascii="Verdana" w:hAnsi="Verdana"/>
          <w:bCs/>
          <w:sz w:val="18"/>
          <w:szCs w:val="18"/>
          <w:u w:val="single"/>
        </w:rPr>
      </w:pPr>
    </w:p>
    <w:p w14:paraId="6E85CE73" w14:textId="77777777" w:rsidR="00BE6B12" w:rsidRPr="00BE6B12" w:rsidRDefault="002A1F50" w:rsidP="00BE6B12">
      <w:pPr>
        <w:jc w:val="both"/>
        <w:rPr>
          <w:rFonts w:ascii="Verdana" w:hAnsi="Verdana"/>
          <w:bCs/>
          <w:sz w:val="18"/>
          <w:szCs w:val="18"/>
          <w:u w:val="single"/>
        </w:rPr>
      </w:pPr>
      <w:r>
        <w:rPr>
          <w:rFonts w:ascii="Verdana" w:hAnsi="Verdana"/>
          <w:bCs/>
          <w:sz w:val="18"/>
          <w:szCs w:val="18"/>
          <w:u w:val="single"/>
        </w:rPr>
        <w:t>a</w:t>
      </w:r>
      <w:r w:rsidR="00BE6B12" w:rsidRPr="00BE6B12">
        <w:rPr>
          <w:rFonts w:ascii="Verdana" w:hAnsi="Verdana"/>
          <w:bCs/>
          <w:sz w:val="18"/>
          <w:szCs w:val="18"/>
          <w:u w:val="single"/>
        </w:rPr>
        <w:t>) del titolare o del direttore tecnico, se si tratta di impresa individuale;</w:t>
      </w:r>
    </w:p>
    <w:p w14:paraId="1E4E0206" w14:textId="77777777" w:rsidR="00BE6B12" w:rsidRPr="00BE6B12" w:rsidRDefault="002A1F50" w:rsidP="00BE6B12">
      <w:pPr>
        <w:jc w:val="both"/>
        <w:rPr>
          <w:rFonts w:ascii="Verdana" w:hAnsi="Verdana"/>
          <w:bCs/>
          <w:sz w:val="18"/>
          <w:szCs w:val="18"/>
          <w:u w:val="single"/>
        </w:rPr>
      </w:pPr>
      <w:r>
        <w:rPr>
          <w:rFonts w:ascii="Verdana" w:hAnsi="Verdana"/>
          <w:bCs/>
          <w:sz w:val="18"/>
          <w:szCs w:val="18"/>
          <w:u w:val="single"/>
        </w:rPr>
        <w:t>b</w:t>
      </w:r>
      <w:r w:rsidR="00BE6B12" w:rsidRPr="00BE6B12">
        <w:rPr>
          <w:rFonts w:ascii="Verdana" w:hAnsi="Verdana"/>
          <w:bCs/>
          <w:sz w:val="18"/>
          <w:szCs w:val="18"/>
          <w:u w:val="single"/>
        </w:rPr>
        <w:t>) di un socio amministratore o del direttore tecnico, se si tratta di società in nome collettivo;</w:t>
      </w:r>
    </w:p>
    <w:p w14:paraId="31B0578E" w14:textId="77777777" w:rsidR="00BE6B12" w:rsidRPr="00BE6B12" w:rsidRDefault="002A1F50" w:rsidP="00BE6B12">
      <w:pPr>
        <w:jc w:val="both"/>
        <w:rPr>
          <w:rFonts w:ascii="Verdana" w:hAnsi="Verdana"/>
          <w:bCs/>
          <w:sz w:val="18"/>
          <w:szCs w:val="18"/>
          <w:u w:val="single"/>
        </w:rPr>
      </w:pPr>
      <w:r>
        <w:rPr>
          <w:rFonts w:ascii="Verdana" w:hAnsi="Verdana"/>
          <w:bCs/>
          <w:sz w:val="18"/>
          <w:szCs w:val="18"/>
          <w:u w:val="single"/>
        </w:rPr>
        <w:t>c</w:t>
      </w:r>
      <w:r w:rsidR="00BE6B12" w:rsidRPr="00BE6B12">
        <w:rPr>
          <w:rFonts w:ascii="Verdana" w:hAnsi="Verdana"/>
          <w:bCs/>
          <w:sz w:val="18"/>
          <w:szCs w:val="18"/>
          <w:u w:val="single"/>
        </w:rPr>
        <w:t>) dei soci accomandatari o del direttore tecnico, se si tratta di società in accomandita semplice;</w:t>
      </w:r>
    </w:p>
    <w:p w14:paraId="551B9EFA" w14:textId="77777777" w:rsidR="00BE6B12" w:rsidRPr="00BE6B12" w:rsidRDefault="002A1F50" w:rsidP="00BE6B12">
      <w:pPr>
        <w:jc w:val="both"/>
        <w:rPr>
          <w:rFonts w:ascii="Verdana" w:hAnsi="Verdana"/>
          <w:bCs/>
          <w:sz w:val="18"/>
          <w:szCs w:val="18"/>
          <w:u w:val="single"/>
        </w:rPr>
      </w:pPr>
      <w:r>
        <w:rPr>
          <w:rFonts w:ascii="Verdana" w:hAnsi="Verdana"/>
          <w:bCs/>
          <w:sz w:val="18"/>
          <w:szCs w:val="18"/>
          <w:u w:val="single"/>
        </w:rPr>
        <w:t>d</w:t>
      </w:r>
      <w:r w:rsidR="00BE6B12" w:rsidRPr="00BE6B12">
        <w:rPr>
          <w:rFonts w:ascii="Verdana" w:hAnsi="Verdana"/>
          <w:bCs/>
          <w:sz w:val="18"/>
          <w:szCs w:val="18"/>
          <w:u w:val="single"/>
        </w:rPr>
        <w:t>) dei membri del consiglio di amministrazione cui sia stata conferita la legale rappresentanza, ivi compresi gli institori e i procuratori generali;</w:t>
      </w:r>
    </w:p>
    <w:p w14:paraId="1FAEC619" w14:textId="77777777" w:rsidR="00BE6B12" w:rsidRPr="00BE6B12" w:rsidRDefault="002A1F50" w:rsidP="00BE6B12">
      <w:pPr>
        <w:jc w:val="both"/>
        <w:rPr>
          <w:rFonts w:ascii="Verdana" w:hAnsi="Verdana"/>
          <w:bCs/>
          <w:sz w:val="18"/>
          <w:szCs w:val="18"/>
          <w:u w:val="single"/>
        </w:rPr>
      </w:pPr>
      <w:r>
        <w:rPr>
          <w:rFonts w:ascii="Verdana" w:hAnsi="Verdana"/>
          <w:bCs/>
          <w:sz w:val="18"/>
          <w:szCs w:val="18"/>
          <w:u w:val="single"/>
        </w:rPr>
        <w:t>e</w:t>
      </w:r>
      <w:r w:rsidR="00BE6B12" w:rsidRPr="00BE6B12">
        <w:rPr>
          <w:rFonts w:ascii="Verdana" w:hAnsi="Verdana"/>
          <w:bCs/>
          <w:sz w:val="18"/>
          <w:szCs w:val="18"/>
          <w:u w:val="single"/>
        </w:rPr>
        <w:t>) dei componenti degli organi con poteri di direzione o di vigilanza o dei soggetti muniti di poteri di rappresentanza, di direzione o di controllo;</w:t>
      </w:r>
    </w:p>
    <w:p w14:paraId="0EF2686E" w14:textId="77777777" w:rsidR="00BE6B12" w:rsidRPr="00BE6B12" w:rsidRDefault="002A1F50" w:rsidP="00BE6B12">
      <w:pPr>
        <w:jc w:val="both"/>
        <w:rPr>
          <w:rFonts w:ascii="Verdana" w:hAnsi="Verdana"/>
          <w:bCs/>
          <w:sz w:val="18"/>
          <w:szCs w:val="18"/>
          <w:u w:val="single"/>
        </w:rPr>
      </w:pPr>
      <w:r>
        <w:rPr>
          <w:rFonts w:ascii="Verdana" w:hAnsi="Verdana"/>
          <w:bCs/>
          <w:sz w:val="18"/>
          <w:szCs w:val="18"/>
          <w:u w:val="single"/>
        </w:rPr>
        <w:t>f</w:t>
      </w:r>
      <w:r w:rsidR="00BE6B12" w:rsidRPr="00BE6B12">
        <w:rPr>
          <w:rFonts w:ascii="Verdana" w:hAnsi="Verdana"/>
          <w:bCs/>
          <w:sz w:val="18"/>
          <w:szCs w:val="18"/>
          <w:u w:val="single"/>
        </w:rPr>
        <w:t>) del direttore tecnico o del socio unico;</w:t>
      </w:r>
    </w:p>
    <w:p w14:paraId="049CF20C" w14:textId="77777777" w:rsidR="00BE6B12" w:rsidRPr="00BE6B12" w:rsidRDefault="002A1F50" w:rsidP="00BE6B12">
      <w:pPr>
        <w:jc w:val="both"/>
        <w:rPr>
          <w:rFonts w:ascii="Verdana" w:hAnsi="Verdana"/>
          <w:bCs/>
          <w:sz w:val="18"/>
          <w:szCs w:val="18"/>
          <w:u w:val="single"/>
        </w:rPr>
      </w:pPr>
      <w:r>
        <w:rPr>
          <w:rFonts w:ascii="Verdana" w:hAnsi="Verdana"/>
          <w:bCs/>
          <w:sz w:val="18"/>
          <w:szCs w:val="18"/>
          <w:u w:val="single"/>
        </w:rPr>
        <w:t>g</w:t>
      </w:r>
      <w:r w:rsidR="00BE6B12" w:rsidRPr="00BE6B12">
        <w:rPr>
          <w:rFonts w:ascii="Verdana" w:hAnsi="Verdana"/>
          <w:bCs/>
          <w:sz w:val="18"/>
          <w:szCs w:val="18"/>
          <w:u w:val="single"/>
        </w:rPr>
        <w:t>) dell’amministratore di fatto nelle ipotesi di cui alle lettere precedenti.</w:t>
      </w:r>
    </w:p>
    <w:p w14:paraId="13FE5EAC" w14:textId="77777777" w:rsidR="009D49C9" w:rsidRDefault="009D49C9" w:rsidP="00AC7C2A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2082BBB0" w14:textId="77777777" w:rsidR="009D49C9" w:rsidRDefault="009D49C9" w:rsidP="00AC7C2A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52670230" w14:textId="77777777" w:rsidR="00AC7C2A" w:rsidRPr="00541A56" w:rsidRDefault="00AC7C2A" w:rsidP="00AC7C2A">
      <w:pPr>
        <w:jc w:val="both"/>
        <w:rPr>
          <w:rFonts w:ascii="Verdana" w:hAnsi="Verdana"/>
          <w:sz w:val="16"/>
          <w:szCs w:val="16"/>
        </w:rPr>
      </w:pPr>
      <w:r w:rsidRPr="00541A56">
        <w:rPr>
          <w:rFonts w:ascii="Verdana" w:hAnsi="Verdana"/>
          <w:b/>
          <w:sz w:val="16"/>
          <w:szCs w:val="16"/>
          <w:u w:val="single"/>
        </w:rPr>
        <w:t>N.B.:</w:t>
      </w:r>
    </w:p>
    <w:p w14:paraId="54CBCE91" w14:textId="77777777" w:rsidR="00AC7C2A" w:rsidRPr="00541A56" w:rsidRDefault="00AC7C2A" w:rsidP="00AC7C2A">
      <w:pPr>
        <w:jc w:val="both"/>
        <w:rPr>
          <w:rFonts w:ascii="Verdana" w:hAnsi="Verdana"/>
          <w:sz w:val="16"/>
          <w:szCs w:val="16"/>
        </w:rPr>
      </w:pPr>
    </w:p>
    <w:p w14:paraId="29C0766E" w14:textId="77777777" w:rsidR="009F7A25" w:rsidRPr="00541A56" w:rsidRDefault="00AC7C2A" w:rsidP="00AC7C2A">
      <w:pPr>
        <w:jc w:val="both"/>
        <w:rPr>
          <w:rFonts w:ascii="Verdana" w:hAnsi="Verdana"/>
          <w:i/>
          <w:sz w:val="18"/>
          <w:szCs w:val="18"/>
        </w:rPr>
      </w:pPr>
      <w:r w:rsidRPr="00541A56">
        <w:rPr>
          <w:rFonts w:ascii="Verdana" w:hAnsi="Verdana"/>
          <w:i/>
          <w:sz w:val="16"/>
          <w:szCs w:val="16"/>
        </w:rPr>
        <w:t xml:space="preserve">in alternativa </w:t>
      </w:r>
      <w:r w:rsidR="009D49C9">
        <w:rPr>
          <w:rFonts w:ascii="Verdana" w:hAnsi="Verdana"/>
          <w:i/>
          <w:sz w:val="16"/>
          <w:szCs w:val="16"/>
        </w:rPr>
        <w:t>alla sottoscrizione con firma digitale</w:t>
      </w:r>
      <w:r w:rsidRPr="00541A56">
        <w:rPr>
          <w:rFonts w:ascii="Verdana" w:hAnsi="Verdana"/>
          <w:i/>
          <w:sz w:val="16"/>
          <w:szCs w:val="16"/>
        </w:rPr>
        <w:t xml:space="preserve">, </w:t>
      </w:r>
      <w:r w:rsidR="009D49C9">
        <w:rPr>
          <w:rFonts w:ascii="Verdana" w:hAnsi="Verdana"/>
          <w:i/>
          <w:sz w:val="16"/>
          <w:szCs w:val="16"/>
        </w:rPr>
        <w:t xml:space="preserve">in caso di presentazione in formato cartaceo, alla dichiarazione </w:t>
      </w:r>
      <w:r w:rsidRPr="00541A56">
        <w:rPr>
          <w:rFonts w:ascii="Verdana" w:hAnsi="Verdana"/>
          <w:i/>
          <w:sz w:val="16"/>
          <w:szCs w:val="16"/>
        </w:rPr>
        <w:t>deve essere allegata copia fotostatica di un documento di identità del sottoscrittore in corso di validit</w:t>
      </w:r>
      <w:r w:rsidR="005C73C3">
        <w:rPr>
          <w:rFonts w:ascii="Verdana" w:hAnsi="Verdana"/>
          <w:i/>
          <w:sz w:val="16"/>
          <w:szCs w:val="16"/>
        </w:rPr>
        <w:t>à</w:t>
      </w:r>
    </w:p>
    <w:sectPr w:rsidR="009F7A25" w:rsidRPr="00541A56" w:rsidSect="00C2629B">
      <w:headerReference w:type="even" r:id="rId9"/>
      <w:headerReference w:type="default" r:id="rId10"/>
      <w:headerReference w:type="first" r:id="rId11"/>
      <w:pgSz w:w="11906" w:h="16838"/>
      <w:pgMar w:top="1135" w:right="1134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C5983" w14:textId="77777777" w:rsidR="00887228" w:rsidRDefault="00887228">
      <w:r>
        <w:separator/>
      </w:r>
    </w:p>
  </w:endnote>
  <w:endnote w:type="continuationSeparator" w:id="0">
    <w:p w14:paraId="0E5FB223" w14:textId="77777777" w:rsidR="00887228" w:rsidRDefault="0088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C2423" w14:textId="77777777" w:rsidR="00887228" w:rsidRDefault="00887228">
      <w:r>
        <w:separator/>
      </w:r>
    </w:p>
  </w:footnote>
  <w:footnote w:type="continuationSeparator" w:id="0">
    <w:p w14:paraId="0EA01333" w14:textId="77777777" w:rsidR="00887228" w:rsidRDefault="00887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A3B3" w14:textId="77777777" w:rsidR="009D0870" w:rsidRDefault="009D0870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CF5DC5F" w14:textId="77777777" w:rsidR="009D0870" w:rsidRDefault="009D0870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FF1D" w14:textId="77777777" w:rsidR="009D0870" w:rsidRDefault="009D0870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84060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2F2ACAA9" w14:textId="77777777" w:rsidR="009D0870" w:rsidRDefault="009D0870">
    <w:pPr>
      <w:pStyle w:val="Intestazion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8CEE2" w14:textId="77777777" w:rsidR="008E046F" w:rsidRPr="008C0EFD" w:rsidRDefault="008E046F" w:rsidP="008E046F">
    <w:pPr>
      <w:pStyle w:val="Intestazione"/>
      <w:jc w:val="center"/>
      <w:rPr>
        <w:rFonts w:ascii="Verdana" w:eastAsia="Arial" w:hAnsi="Verdana" w:cs="Arial"/>
        <w:b/>
        <w:color w:val="000000"/>
        <w:sz w:val="18"/>
        <w:szCs w:val="18"/>
        <w:u w:val="single"/>
      </w:rPr>
    </w:pPr>
    <w:r w:rsidRPr="008C0EFD">
      <w:rPr>
        <w:rFonts w:ascii="Verdana" w:eastAsia="Arial" w:hAnsi="Verdana" w:cs="Arial"/>
        <w:b/>
        <w:color w:val="000000"/>
        <w:sz w:val="18"/>
        <w:szCs w:val="18"/>
        <w:u w:val="single"/>
      </w:rPr>
      <w:t>Modulistica per appalti in vigenza d.lgs. 36/2023</w:t>
    </w:r>
  </w:p>
  <w:p w14:paraId="3F35997B" w14:textId="77777777" w:rsidR="008E046F" w:rsidRDefault="008E046F" w:rsidP="008E046F">
    <w:pPr>
      <w:pStyle w:val="Intestazione"/>
      <w:jc w:val="center"/>
    </w:pPr>
    <w:r w:rsidRPr="008C0EFD">
      <w:rPr>
        <w:rFonts w:ascii="Verdana" w:eastAsia="Arial" w:hAnsi="Verdana" w:cs="Arial"/>
        <w:b/>
        <w:color w:val="000000"/>
        <w:sz w:val="18"/>
        <w:szCs w:val="18"/>
        <w:u w:val="single"/>
      </w:rPr>
      <w:t>Istanza di autorizzazione subappalto</w:t>
    </w:r>
  </w:p>
  <w:p w14:paraId="064DD463" w14:textId="77777777" w:rsidR="008E046F" w:rsidRDefault="008E04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</w:rPr>
    </w:lvl>
  </w:abstractNum>
  <w:abstractNum w:abstractNumId="1" w15:restartNumberingAfterBreak="0">
    <w:nsid w:val="00B70B64"/>
    <w:multiLevelType w:val="hybridMultilevel"/>
    <w:tmpl w:val="62C6AB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85174"/>
    <w:multiLevelType w:val="hybridMultilevel"/>
    <w:tmpl w:val="47F846A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3202B7"/>
    <w:multiLevelType w:val="hybridMultilevel"/>
    <w:tmpl w:val="C47A0E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9201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B5D1443"/>
    <w:multiLevelType w:val="hybridMultilevel"/>
    <w:tmpl w:val="F4E467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B39D6"/>
    <w:multiLevelType w:val="hybridMultilevel"/>
    <w:tmpl w:val="140A418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E73F79"/>
    <w:multiLevelType w:val="hybridMultilevel"/>
    <w:tmpl w:val="7EF8688E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F8D1AFE"/>
    <w:multiLevelType w:val="hybridMultilevel"/>
    <w:tmpl w:val="417C9D72"/>
    <w:lvl w:ilvl="0" w:tplc="0410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85F1E"/>
    <w:multiLevelType w:val="hybridMultilevel"/>
    <w:tmpl w:val="7BE09D5A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F20BF"/>
    <w:multiLevelType w:val="hybridMultilevel"/>
    <w:tmpl w:val="9C58749C"/>
    <w:lvl w:ilvl="0" w:tplc="099017F8">
      <w:start w:val="1"/>
      <w:numFmt w:val="bullet"/>
      <w:lvlText w:val=""/>
      <w:lvlJc w:val="left"/>
      <w:pPr>
        <w:ind w:left="1784" w:hanging="360"/>
      </w:pPr>
      <w:rPr>
        <w:rFonts w:ascii="Wingdings" w:hAnsi="Wingdings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11" w15:restartNumberingAfterBreak="0">
    <w:nsid w:val="24EA6D31"/>
    <w:multiLevelType w:val="hybridMultilevel"/>
    <w:tmpl w:val="9CD29E8E"/>
    <w:lvl w:ilvl="0" w:tplc="2FDEE15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D2159"/>
    <w:multiLevelType w:val="hybridMultilevel"/>
    <w:tmpl w:val="15CA5C2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37156C"/>
    <w:multiLevelType w:val="hybridMultilevel"/>
    <w:tmpl w:val="F1167AE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0E3192"/>
    <w:multiLevelType w:val="hybridMultilevel"/>
    <w:tmpl w:val="D99CBDE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466810"/>
    <w:multiLevelType w:val="hybridMultilevel"/>
    <w:tmpl w:val="DF98529E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F753D3"/>
    <w:multiLevelType w:val="hybridMultilevel"/>
    <w:tmpl w:val="E5B4DA58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C3334"/>
    <w:multiLevelType w:val="hybridMultilevel"/>
    <w:tmpl w:val="2802242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B86732"/>
    <w:multiLevelType w:val="hybridMultilevel"/>
    <w:tmpl w:val="A11E634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A8573F"/>
    <w:multiLevelType w:val="hybridMultilevel"/>
    <w:tmpl w:val="857C896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B412E9"/>
    <w:multiLevelType w:val="hybridMultilevel"/>
    <w:tmpl w:val="BD10B24E"/>
    <w:lvl w:ilvl="0" w:tplc="04100015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A41A7"/>
    <w:multiLevelType w:val="multilevel"/>
    <w:tmpl w:val="1E6C5B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Normale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Normale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ormale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ale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ale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ale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ale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al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8A1B4E"/>
    <w:multiLevelType w:val="hybridMultilevel"/>
    <w:tmpl w:val="A482964C"/>
    <w:lvl w:ilvl="0" w:tplc="3E14E0DA">
      <w:start w:val="3"/>
      <w:numFmt w:val="bullet"/>
      <w:lvlText w:val="-"/>
      <w:lvlJc w:val="left"/>
      <w:pPr>
        <w:ind w:left="1064" w:hanging="360"/>
      </w:pPr>
      <w:rPr>
        <w:rFonts w:ascii="Verdana" w:eastAsia="Times New Roman" w:hAnsi="Verdana" w:cs="Arial" w:hint="default"/>
      </w:rPr>
    </w:lvl>
    <w:lvl w:ilvl="1" w:tplc="04100003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3" w15:restartNumberingAfterBreak="0">
    <w:nsid w:val="6A27331B"/>
    <w:multiLevelType w:val="hybridMultilevel"/>
    <w:tmpl w:val="8C3A0C4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E92A48"/>
    <w:multiLevelType w:val="hybridMultilevel"/>
    <w:tmpl w:val="402C5958"/>
    <w:lvl w:ilvl="0" w:tplc="28EEB02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C96756F"/>
    <w:multiLevelType w:val="hybridMultilevel"/>
    <w:tmpl w:val="0B007F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65D61"/>
    <w:multiLevelType w:val="hybridMultilevel"/>
    <w:tmpl w:val="382E8EE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710257">
    <w:abstractNumId w:val="21"/>
  </w:num>
  <w:num w:numId="2" w16cid:durableId="480000799">
    <w:abstractNumId w:val="0"/>
  </w:num>
  <w:num w:numId="3" w16cid:durableId="1415786391">
    <w:abstractNumId w:val="21"/>
    <w:lvlOverride w:ilvl="0">
      <w:startOverride w:val="6"/>
    </w:lvlOverride>
  </w:num>
  <w:num w:numId="4" w16cid:durableId="1681615877">
    <w:abstractNumId w:val="24"/>
  </w:num>
  <w:num w:numId="5" w16cid:durableId="1326786615">
    <w:abstractNumId w:val="11"/>
  </w:num>
  <w:num w:numId="6" w16cid:durableId="92432794">
    <w:abstractNumId w:val="3"/>
  </w:num>
  <w:num w:numId="7" w16cid:durableId="413011014">
    <w:abstractNumId w:val="5"/>
  </w:num>
  <w:num w:numId="8" w16cid:durableId="383412680">
    <w:abstractNumId w:val="20"/>
  </w:num>
  <w:num w:numId="9" w16cid:durableId="1605379357">
    <w:abstractNumId w:val="1"/>
  </w:num>
  <w:num w:numId="10" w16cid:durableId="196697628">
    <w:abstractNumId w:val="8"/>
  </w:num>
  <w:num w:numId="11" w16cid:durableId="430783556">
    <w:abstractNumId w:val="9"/>
  </w:num>
  <w:num w:numId="12" w16cid:durableId="964000080">
    <w:abstractNumId w:val="22"/>
  </w:num>
  <w:num w:numId="13" w16cid:durableId="1105735129">
    <w:abstractNumId w:val="10"/>
  </w:num>
  <w:num w:numId="14" w16cid:durableId="159539446">
    <w:abstractNumId w:val="7"/>
  </w:num>
  <w:num w:numId="15" w16cid:durableId="73472681">
    <w:abstractNumId w:val="13"/>
  </w:num>
  <w:num w:numId="16" w16cid:durableId="1959024776">
    <w:abstractNumId w:val="18"/>
  </w:num>
  <w:num w:numId="17" w16cid:durableId="764038935">
    <w:abstractNumId w:val="26"/>
  </w:num>
  <w:num w:numId="18" w16cid:durableId="1963998806">
    <w:abstractNumId w:val="4"/>
  </w:num>
  <w:num w:numId="19" w16cid:durableId="699627120">
    <w:abstractNumId w:val="23"/>
  </w:num>
  <w:num w:numId="20" w16cid:durableId="172259308">
    <w:abstractNumId w:val="17"/>
  </w:num>
  <w:num w:numId="21" w16cid:durableId="1737901132">
    <w:abstractNumId w:val="6"/>
  </w:num>
  <w:num w:numId="22" w16cid:durableId="1503473543">
    <w:abstractNumId w:val="12"/>
  </w:num>
  <w:num w:numId="23" w16cid:durableId="306323511">
    <w:abstractNumId w:val="15"/>
  </w:num>
  <w:num w:numId="24" w16cid:durableId="144325036">
    <w:abstractNumId w:val="19"/>
  </w:num>
  <w:num w:numId="25" w16cid:durableId="1253509714">
    <w:abstractNumId w:val="25"/>
  </w:num>
  <w:num w:numId="26" w16cid:durableId="222371308">
    <w:abstractNumId w:val="14"/>
  </w:num>
  <w:num w:numId="27" w16cid:durableId="417337488">
    <w:abstractNumId w:val="16"/>
  </w:num>
  <w:num w:numId="28" w16cid:durableId="40357523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DD6"/>
    <w:rsid w:val="000003D6"/>
    <w:rsid w:val="000051CF"/>
    <w:rsid w:val="00007C06"/>
    <w:rsid w:val="00010F97"/>
    <w:rsid w:val="00011DC5"/>
    <w:rsid w:val="00012E1A"/>
    <w:rsid w:val="000149D6"/>
    <w:rsid w:val="00021007"/>
    <w:rsid w:val="00022B1D"/>
    <w:rsid w:val="00025208"/>
    <w:rsid w:val="000326EA"/>
    <w:rsid w:val="00032C06"/>
    <w:rsid w:val="0003385D"/>
    <w:rsid w:val="0004134F"/>
    <w:rsid w:val="0004173C"/>
    <w:rsid w:val="000574D3"/>
    <w:rsid w:val="000621B2"/>
    <w:rsid w:val="00066029"/>
    <w:rsid w:val="00082C09"/>
    <w:rsid w:val="00082F20"/>
    <w:rsid w:val="0008445A"/>
    <w:rsid w:val="00090716"/>
    <w:rsid w:val="00091280"/>
    <w:rsid w:val="00097075"/>
    <w:rsid w:val="000974AF"/>
    <w:rsid w:val="000A13AA"/>
    <w:rsid w:val="000A60DB"/>
    <w:rsid w:val="000A788F"/>
    <w:rsid w:val="000B02C7"/>
    <w:rsid w:val="000B1C8A"/>
    <w:rsid w:val="000B406A"/>
    <w:rsid w:val="000B484C"/>
    <w:rsid w:val="000B4AB1"/>
    <w:rsid w:val="000C45DD"/>
    <w:rsid w:val="000D361E"/>
    <w:rsid w:val="000D5FDB"/>
    <w:rsid w:val="000D7A0D"/>
    <w:rsid w:val="000E172B"/>
    <w:rsid w:val="000F666C"/>
    <w:rsid w:val="001135AF"/>
    <w:rsid w:val="0011797B"/>
    <w:rsid w:val="001214FF"/>
    <w:rsid w:val="001234C1"/>
    <w:rsid w:val="001249E6"/>
    <w:rsid w:val="00126156"/>
    <w:rsid w:val="0012715D"/>
    <w:rsid w:val="001276A5"/>
    <w:rsid w:val="00130809"/>
    <w:rsid w:val="00131192"/>
    <w:rsid w:val="00134270"/>
    <w:rsid w:val="0014583E"/>
    <w:rsid w:val="001508E7"/>
    <w:rsid w:val="0015327C"/>
    <w:rsid w:val="00164D1D"/>
    <w:rsid w:val="0017607A"/>
    <w:rsid w:val="00177F3B"/>
    <w:rsid w:val="001805C9"/>
    <w:rsid w:val="00187D3C"/>
    <w:rsid w:val="00192A0E"/>
    <w:rsid w:val="0019308A"/>
    <w:rsid w:val="00193FC7"/>
    <w:rsid w:val="00194EAD"/>
    <w:rsid w:val="001A359C"/>
    <w:rsid w:val="001A456D"/>
    <w:rsid w:val="001A73DF"/>
    <w:rsid w:val="001B2BC7"/>
    <w:rsid w:val="001B4640"/>
    <w:rsid w:val="001B75C7"/>
    <w:rsid w:val="001C2512"/>
    <w:rsid w:val="001C40BD"/>
    <w:rsid w:val="001D05EA"/>
    <w:rsid w:val="001D48EB"/>
    <w:rsid w:val="001D5E20"/>
    <w:rsid w:val="001D5EA6"/>
    <w:rsid w:val="001E18E4"/>
    <w:rsid w:val="001E4F42"/>
    <w:rsid w:val="001F0835"/>
    <w:rsid w:val="001F5442"/>
    <w:rsid w:val="00203763"/>
    <w:rsid w:val="002047A6"/>
    <w:rsid w:val="00205570"/>
    <w:rsid w:val="002068B1"/>
    <w:rsid w:val="002068E4"/>
    <w:rsid w:val="002147ED"/>
    <w:rsid w:val="00223701"/>
    <w:rsid w:val="002259D4"/>
    <w:rsid w:val="00225B6D"/>
    <w:rsid w:val="00230EAA"/>
    <w:rsid w:val="002320B2"/>
    <w:rsid w:val="00237EA9"/>
    <w:rsid w:val="0024354D"/>
    <w:rsid w:val="002456C2"/>
    <w:rsid w:val="002540CB"/>
    <w:rsid w:val="00257E26"/>
    <w:rsid w:val="002616E5"/>
    <w:rsid w:val="002730CC"/>
    <w:rsid w:val="00273331"/>
    <w:rsid w:val="00290585"/>
    <w:rsid w:val="00291C30"/>
    <w:rsid w:val="00294195"/>
    <w:rsid w:val="002A1F00"/>
    <w:rsid w:val="002A1F50"/>
    <w:rsid w:val="002A475F"/>
    <w:rsid w:val="002B0737"/>
    <w:rsid w:val="002B4B37"/>
    <w:rsid w:val="002D2E66"/>
    <w:rsid w:val="002D44D4"/>
    <w:rsid w:val="002E3B56"/>
    <w:rsid w:val="002E7646"/>
    <w:rsid w:val="002E793F"/>
    <w:rsid w:val="002F2685"/>
    <w:rsid w:val="002F2CEA"/>
    <w:rsid w:val="003019AE"/>
    <w:rsid w:val="00301A4B"/>
    <w:rsid w:val="003052A1"/>
    <w:rsid w:val="00317F8C"/>
    <w:rsid w:val="00323530"/>
    <w:rsid w:val="003278DF"/>
    <w:rsid w:val="003337CB"/>
    <w:rsid w:val="00336C7C"/>
    <w:rsid w:val="00342E1A"/>
    <w:rsid w:val="003433DD"/>
    <w:rsid w:val="00344407"/>
    <w:rsid w:val="00351990"/>
    <w:rsid w:val="00355ABA"/>
    <w:rsid w:val="003569C9"/>
    <w:rsid w:val="00356D1B"/>
    <w:rsid w:val="00357B91"/>
    <w:rsid w:val="0036016B"/>
    <w:rsid w:val="00360E6B"/>
    <w:rsid w:val="00367133"/>
    <w:rsid w:val="003676E1"/>
    <w:rsid w:val="00383E72"/>
    <w:rsid w:val="00384060"/>
    <w:rsid w:val="00386A77"/>
    <w:rsid w:val="003911CD"/>
    <w:rsid w:val="003B109A"/>
    <w:rsid w:val="003B33CC"/>
    <w:rsid w:val="003B7874"/>
    <w:rsid w:val="003C3AC4"/>
    <w:rsid w:val="003C3D14"/>
    <w:rsid w:val="003D3F7C"/>
    <w:rsid w:val="003E203B"/>
    <w:rsid w:val="003E29DC"/>
    <w:rsid w:val="003E710B"/>
    <w:rsid w:val="003F5839"/>
    <w:rsid w:val="003F6329"/>
    <w:rsid w:val="003F71E6"/>
    <w:rsid w:val="003F71EE"/>
    <w:rsid w:val="0040086B"/>
    <w:rsid w:val="00403570"/>
    <w:rsid w:val="00404F8D"/>
    <w:rsid w:val="004077E2"/>
    <w:rsid w:val="00411BC5"/>
    <w:rsid w:val="00412595"/>
    <w:rsid w:val="0041531B"/>
    <w:rsid w:val="0041612D"/>
    <w:rsid w:val="0041755D"/>
    <w:rsid w:val="00421700"/>
    <w:rsid w:val="00421E88"/>
    <w:rsid w:val="00422864"/>
    <w:rsid w:val="00426237"/>
    <w:rsid w:val="004330C4"/>
    <w:rsid w:val="00435FF2"/>
    <w:rsid w:val="00437BEC"/>
    <w:rsid w:val="00447E86"/>
    <w:rsid w:val="00456418"/>
    <w:rsid w:val="0046062A"/>
    <w:rsid w:val="004610B3"/>
    <w:rsid w:val="004617B6"/>
    <w:rsid w:val="004647EC"/>
    <w:rsid w:val="004717AC"/>
    <w:rsid w:val="00473C98"/>
    <w:rsid w:val="00476DCF"/>
    <w:rsid w:val="0049012F"/>
    <w:rsid w:val="0049014B"/>
    <w:rsid w:val="00492139"/>
    <w:rsid w:val="004A13FD"/>
    <w:rsid w:val="004A1A31"/>
    <w:rsid w:val="004B1D86"/>
    <w:rsid w:val="004B2D6E"/>
    <w:rsid w:val="004B31C4"/>
    <w:rsid w:val="004C27A2"/>
    <w:rsid w:val="004C3E43"/>
    <w:rsid w:val="004D4601"/>
    <w:rsid w:val="004D7C86"/>
    <w:rsid w:val="004E3BAE"/>
    <w:rsid w:val="004E5655"/>
    <w:rsid w:val="004F6746"/>
    <w:rsid w:val="004F6C60"/>
    <w:rsid w:val="00506F4A"/>
    <w:rsid w:val="00514D82"/>
    <w:rsid w:val="00522704"/>
    <w:rsid w:val="00530765"/>
    <w:rsid w:val="00531491"/>
    <w:rsid w:val="00533DF7"/>
    <w:rsid w:val="00533EEE"/>
    <w:rsid w:val="0053421E"/>
    <w:rsid w:val="00534D1B"/>
    <w:rsid w:val="0054077A"/>
    <w:rsid w:val="00541A56"/>
    <w:rsid w:val="00542073"/>
    <w:rsid w:val="00542136"/>
    <w:rsid w:val="0055183F"/>
    <w:rsid w:val="00555AEF"/>
    <w:rsid w:val="00560979"/>
    <w:rsid w:val="00560F20"/>
    <w:rsid w:val="00561C16"/>
    <w:rsid w:val="00563FEA"/>
    <w:rsid w:val="00565740"/>
    <w:rsid w:val="00575F7E"/>
    <w:rsid w:val="00576248"/>
    <w:rsid w:val="00580797"/>
    <w:rsid w:val="0058409D"/>
    <w:rsid w:val="005903AF"/>
    <w:rsid w:val="00592A42"/>
    <w:rsid w:val="00594258"/>
    <w:rsid w:val="00596C33"/>
    <w:rsid w:val="005A6238"/>
    <w:rsid w:val="005C4697"/>
    <w:rsid w:val="005C73C3"/>
    <w:rsid w:val="005D1CE4"/>
    <w:rsid w:val="005D2903"/>
    <w:rsid w:val="005D3F46"/>
    <w:rsid w:val="005D6445"/>
    <w:rsid w:val="005D6BB0"/>
    <w:rsid w:val="005E0B0A"/>
    <w:rsid w:val="005E0EB9"/>
    <w:rsid w:val="005E3405"/>
    <w:rsid w:val="005E3498"/>
    <w:rsid w:val="005E7B8C"/>
    <w:rsid w:val="00600FB9"/>
    <w:rsid w:val="00606839"/>
    <w:rsid w:val="00622505"/>
    <w:rsid w:val="006330FB"/>
    <w:rsid w:val="00640F19"/>
    <w:rsid w:val="0064116B"/>
    <w:rsid w:val="006523DB"/>
    <w:rsid w:val="0067288B"/>
    <w:rsid w:val="0067370C"/>
    <w:rsid w:val="006747F6"/>
    <w:rsid w:val="00674A3E"/>
    <w:rsid w:val="00685E1E"/>
    <w:rsid w:val="00687D70"/>
    <w:rsid w:val="00692F76"/>
    <w:rsid w:val="00693074"/>
    <w:rsid w:val="00694DB1"/>
    <w:rsid w:val="006A3555"/>
    <w:rsid w:val="006A62CF"/>
    <w:rsid w:val="006A6921"/>
    <w:rsid w:val="006A767B"/>
    <w:rsid w:val="006B09B3"/>
    <w:rsid w:val="006B1C2B"/>
    <w:rsid w:val="006B3CF7"/>
    <w:rsid w:val="006B53E6"/>
    <w:rsid w:val="006C6B60"/>
    <w:rsid w:val="006D23BF"/>
    <w:rsid w:val="006D2D0C"/>
    <w:rsid w:val="006D4CA1"/>
    <w:rsid w:val="006D55AA"/>
    <w:rsid w:val="006E32F2"/>
    <w:rsid w:val="006E63D3"/>
    <w:rsid w:val="006F0E99"/>
    <w:rsid w:val="006F3C76"/>
    <w:rsid w:val="006F527D"/>
    <w:rsid w:val="006F5568"/>
    <w:rsid w:val="006F732A"/>
    <w:rsid w:val="00721290"/>
    <w:rsid w:val="00733000"/>
    <w:rsid w:val="00733F30"/>
    <w:rsid w:val="0073451B"/>
    <w:rsid w:val="0073606B"/>
    <w:rsid w:val="00740B33"/>
    <w:rsid w:val="00742F2C"/>
    <w:rsid w:val="00753EF8"/>
    <w:rsid w:val="007579CA"/>
    <w:rsid w:val="00757AF2"/>
    <w:rsid w:val="0076370C"/>
    <w:rsid w:val="00764180"/>
    <w:rsid w:val="00771B03"/>
    <w:rsid w:val="00773C17"/>
    <w:rsid w:val="00776010"/>
    <w:rsid w:val="00776EF7"/>
    <w:rsid w:val="0077740D"/>
    <w:rsid w:val="007804D5"/>
    <w:rsid w:val="007841FB"/>
    <w:rsid w:val="007854DF"/>
    <w:rsid w:val="00786ACF"/>
    <w:rsid w:val="00791DDC"/>
    <w:rsid w:val="00794070"/>
    <w:rsid w:val="00794C6F"/>
    <w:rsid w:val="00794CFD"/>
    <w:rsid w:val="007A2A93"/>
    <w:rsid w:val="007A434E"/>
    <w:rsid w:val="007B3800"/>
    <w:rsid w:val="007B44C0"/>
    <w:rsid w:val="007C0C4D"/>
    <w:rsid w:val="007C5075"/>
    <w:rsid w:val="007C64CE"/>
    <w:rsid w:val="007C798A"/>
    <w:rsid w:val="007D40CC"/>
    <w:rsid w:val="007D58D3"/>
    <w:rsid w:val="007E12BE"/>
    <w:rsid w:val="007E264C"/>
    <w:rsid w:val="007E73AD"/>
    <w:rsid w:val="0080203B"/>
    <w:rsid w:val="008021BB"/>
    <w:rsid w:val="00803516"/>
    <w:rsid w:val="0080425C"/>
    <w:rsid w:val="00804B58"/>
    <w:rsid w:val="0080622F"/>
    <w:rsid w:val="00806C1A"/>
    <w:rsid w:val="00807006"/>
    <w:rsid w:val="00810C25"/>
    <w:rsid w:val="00811489"/>
    <w:rsid w:val="00813325"/>
    <w:rsid w:val="00813779"/>
    <w:rsid w:val="008156A7"/>
    <w:rsid w:val="00816210"/>
    <w:rsid w:val="00823C43"/>
    <w:rsid w:val="00824F29"/>
    <w:rsid w:val="00825C8C"/>
    <w:rsid w:val="00827405"/>
    <w:rsid w:val="00832DF3"/>
    <w:rsid w:val="00835627"/>
    <w:rsid w:val="00841A26"/>
    <w:rsid w:val="00845582"/>
    <w:rsid w:val="00846660"/>
    <w:rsid w:val="008471B8"/>
    <w:rsid w:val="008527EE"/>
    <w:rsid w:val="00852EAE"/>
    <w:rsid w:val="008543EE"/>
    <w:rsid w:val="00857D4C"/>
    <w:rsid w:val="00864EBC"/>
    <w:rsid w:val="0086701B"/>
    <w:rsid w:val="008756FE"/>
    <w:rsid w:val="008758EF"/>
    <w:rsid w:val="00887228"/>
    <w:rsid w:val="00891C42"/>
    <w:rsid w:val="00891F3A"/>
    <w:rsid w:val="008A04EB"/>
    <w:rsid w:val="008A0651"/>
    <w:rsid w:val="008A5D3D"/>
    <w:rsid w:val="008B1A59"/>
    <w:rsid w:val="008B428B"/>
    <w:rsid w:val="008B6E95"/>
    <w:rsid w:val="008C2286"/>
    <w:rsid w:val="008C4ABA"/>
    <w:rsid w:val="008C4AE5"/>
    <w:rsid w:val="008C6923"/>
    <w:rsid w:val="008C7074"/>
    <w:rsid w:val="008D3739"/>
    <w:rsid w:val="008D7C7B"/>
    <w:rsid w:val="008E046F"/>
    <w:rsid w:val="008E3CAE"/>
    <w:rsid w:val="008E46A6"/>
    <w:rsid w:val="008E6D14"/>
    <w:rsid w:val="008E70D4"/>
    <w:rsid w:val="008F502B"/>
    <w:rsid w:val="008F619D"/>
    <w:rsid w:val="008F64CA"/>
    <w:rsid w:val="008F7B59"/>
    <w:rsid w:val="0090458B"/>
    <w:rsid w:val="00912B7C"/>
    <w:rsid w:val="0091696C"/>
    <w:rsid w:val="00922651"/>
    <w:rsid w:val="00922978"/>
    <w:rsid w:val="00925DCD"/>
    <w:rsid w:val="00930DD6"/>
    <w:rsid w:val="00932EEE"/>
    <w:rsid w:val="00933238"/>
    <w:rsid w:val="009400B8"/>
    <w:rsid w:val="0094189B"/>
    <w:rsid w:val="00941A91"/>
    <w:rsid w:val="00942E24"/>
    <w:rsid w:val="009466B1"/>
    <w:rsid w:val="0094712F"/>
    <w:rsid w:val="00953804"/>
    <w:rsid w:val="00954EB2"/>
    <w:rsid w:val="009626A0"/>
    <w:rsid w:val="009738A6"/>
    <w:rsid w:val="00975457"/>
    <w:rsid w:val="009849EB"/>
    <w:rsid w:val="009A1C7A"/>
    <w:rsid w:val="009A3018"/>
    <w:rsid w:val="009B13E4"/>
    <w:rsid w:val="009B50DA"/>
    <w:rsid w:val="009B6CB8"/>
    <w:rsid w:val="009C235B"/>
    <w:rsid w:val="009C3328"/>
    <w:rsid w:val="009C4B28"/>
    <w:rsid w:val="009C4BF7"/>
    <w:rsid w:val="009C68C0"/>
    <w:rsid w:val="009D07A0"/>
    <w:rsid w:val="009D080F"/>
    <w:rsid w:val="009D0870"/>
    <w:rsid w:val="009D2A1B"/>
    <w:rsid w:val="009D3315"/>
    <w:rsid w:val="009D49C9"/>
    <w:rsid w:val="009D6511"/>
    <w:rsid w:val="009D6FB0"/>
    <w:rsid w:val="009E201C"/>
    <w:rsid w:val="009E36BC"/>
    <w:rsid w:val="009E468A"/>
    <w:rsid w:val="009E5B03"/>
    <w:rsid w:val="009F7A25"/>
    <w:rsid w:val="00A01A2D"/>
    <w:rsid w:val="00A04FE1"/>
    <w:rsid w:val="00A2389A"/>
    <w:rsid w:val="00A25EA9"/>
    <w:rsid w:val="00A27CC5"/>
    <w:rsid w:val="00A3468E"/>
    <w:rsid w:val="00A4037C"/>
    <w:rsid w:val="00A42A67"/>
    <w:rsid w:val="00A44138"/>
    <w:rsid w:val="00A4581B"/>
    <w:rsid w:val="00A45C08"/>
    <w:rsid w:val="00A472EF"/>
    <w:rsid w:val="00A50BD9"/>
    <w:rsid w:val="00A53CCD"/>
    <w:rsid w:val="00A60113"/>
    <w:rsid w:val="00A60255"/>
    <w:rsid w:val="00A61EB2"/>
    <w:rsid w:val="00A62726"/>
    <w:rsid w:val="00A670AC"/>
    <w:rsid w:val="00A67CD2"/>
    <w:rsid w:val="00A7494E"/>
    <w:rsid w:val="00A852BD"/>
    <w:rsid w:val="00A86E80"/>
    <w:rsid w:val="00A95491"/>
    <w:rsid w:val="00AA04F9"/>
    <w:rsid w:val="00AA29A2"/>
    <w:rsid w:val="00AB4934"/>
    <w:rsid w:val="00AB74DF"/>
    <w:rsid w:val="00AC3230"/>
    <w:rsid w:val="00AC419E"/>
    <w:rsid w:val="00AC70C7"/>
    <w:rsid w:val="00AC7C2A"/>
    <w:rsid w:val="00AD1A91"/>
    <w:rsid w:val="00AD5DE0"/>
    <w:rsid w:val="00AE39E9"/>
    <w:rsid w:val="00AE3A1D"/>
    <w:rsid w:val="00AE5B27"/>
    <w:rsid w:val="00AF3B18"/>
    <w:rsid w:val="00B00F37"/>
    <w:rsid w:val="00B05850"/>
    <w:rsid w:val="00B0662C"/>
    <w:rsid w:val="00B0736C"/>
    <w:rsid w:val="00B12A05"/>
    <w:rsid w:val="00B16CDA"/>
    <w:rsid w:val="00B23F0A"/>
    <w:rsid w:val="00B40816"/>
    <w:rsid w:val="00B459E0"/>
    <w:rsid w:val="00B46774"/>
    <w:rsid w:val="00B47490"/>
    <w:rsid w:val="00B72D42"/>
    <w:rsid w:val="00B74FAE"/>
    <w:rsid w:val="00B824BC"/>
    <w:rsid w:val="00B83EA8"/>
    <w:rsid w:val="00B85E7B"/>
    <w:rsid w:val="00B86668"/>
    <w:rsid w:val="00B916DE"/>
    <w:rsid w:val="00B9225C"/>
    <w:rsid w:val="00B92732"/>
    <w:rsid w:val="00B96837"/>
    <w:rsid w:val="00BA35D7"/>
    <w:rsid w:val="00BA5EEE"/>
    <w:rsid w:val="00BA6912"/>
    <w:rsid w:val="00BB29C8"/>
    <w:rsid w:val="00BB388C"/>
    <w:rsid w:val="00BB4130"/>
    <w:rsid w:val="00BC1578"/>
    <w:rsid w:val="00BD1094"/>
    <w:rsid w:val="00BD32B3"/>
    <w:rsid w:val="00BD45E8"/>
    <w:rsid w:val="00BD4B80"/>
    <w:rsid w:val="00BD705B"/>
    <w:rsid w:val="00BE01ED"/>
    <w:rsid w:val="00BE1CDA"/>
    <w:rsid w:val="00BE542D"/>
    <w:rsid w:val="00BE6B12"/>
    <w:rsid w:val="00BF0753"/>
    <w:rsid w:val="00BF19CE"/>
    <w:rsid w:val="00BF21D2"/>
    <w:rsid w:val="00BF6985"/>
    <w:rsid w:val="00C04A00"/>
    <w:rsid w:val="00C07AB2"/>
    <w:rsid w:val="00C07DE1"/>
    <w:rsid w:val="00C10163"/>
    <w:rsid w:val="00C14AF5"/>
    <w:rsid w:val="00C25D1A"/>
    <w:rsid w:val="00C2629B"/>
    <w:rsid w:val="00C34E06"/>
    <w:rsid w:val="00C35C1A"/>
    <w:rsid w:val="00C370FB"/>
    <w:rsid w:val="00C41806"/>
    <w:rsid w:val="00C53B3E"/>
    <w:rsid w:val="00C60E58"/>
    <w:rsid w:val="00C60FC7"/>
    <w:rsid w:val="00C63CAC"/>
    <w:rsid w:val="00C701A2"/>
    <w:rsid w:val="00C7310E"/>
    <w:rsid w:val="00C73D62"/>
    <w:rsid w:val="00C7558B"/>
    <w:rsid w:val="00C8735D"/>
    <w:rsid w:val="00C90E70"/>
    <w:rsid w:val="00C91267"/>
    <w:rsid w:val="00CA1099"/>
    <w:rsid w:val="00CA6F05"/>
    <w:rsid w:val="00CB1930"/>
    <w:rsid w:val="00CB58B1"/>
    <w:rsid w:val="00CC6894"/>
    <w:rsid w:val="00CC6FE2"/>
    <w:rsid w:val="00CD4A50"/>
    <w:rsid w:val="00CE0928"/>
    <w:rsid w:val="00CE5F22"/>
    <w:rsid w:val="00CF047F"/>
    <w:rsid w:val="00CF28F4"/>
    <w:rsid w:val="00D03E77"/>
    <w:rsid w:val="00D10285"/>
    <w:rsid w:val="00D124E9"/>
    <w:rsid w:val="00D12A4A"/>
    <w:rsid w:val="00D13915"/>
    <w:rsid w:val="00D15D52"/>
    <w:rsid w:val="00D168D6"/>
    <w:rsid w:val="00D17821"/>
    <w:rsid w:val="00D24FD6"/>
    <w:rsid w:val="00D26907"/>
    <w:rsid w:val="00D30F0F"/>
    <w:rsid w:val="00D36104"/>
    <w:rsid w:val="00D40488"/>
    <w:rsid w:val="00D41F79"/>
    <w:rsid w:val="00D42711"/>
    <w:rsid w:val="00D44EA8"/>
    <w:rsid w:val="00D4503C"/>
    <w:rsid w:val="00D54281"/>
    <w:rsid w:val="00D54D5C"/>
    <w:rsid w:val="00D561E9"/>
    <w:rsid w:val="00D5717C"/>
    <w:rsid w:val="00D6189D"/>
    <w:rsid w:val="00D6484A"/>
    <w:rsid w:val="00D66A5A"/>
    <w:rsid w:val="00D73DA5"/>
    <w:rsid w:val="00D778E6"/>
    <w:rsid w:val="00D85994"/>
    <w:rsid w:val="00D86952"/>
    <w:rsid w:val="00D87A69"/>
    <w:rsid w:val="00D90F95"/>
    <w:rsid w:val="00D97666"/>
    <w:rsid w:val="00DA063C"/>
    <w:rsid w:val="00DA0D1C"/>
    <w:rsid w:val="00DA1F2F"/>
    <w:rsid w:val="00DA2E53"/>
    <w:rsid w:val="00DA347B"/>
    <w:rsid w:val="00DA4A05"/>
    <w:rsid w:val="00DB4E38"/>
    <w:rsid w:val="00DB4F96"/>
    <w:rsid w:val="00DB705E"/>
    <w:rsid w:val="00DB7824"/>
    <w:rsid w:val="00DC6817"/>
    <w:rsid w:val="00DD2B75"/>
    <w:rsid w:val="00DE3266"/>
    <w:rsid w:val="00DE6BFF"/>
    <w:rsid w:val="00DF5664"/>
    <w:rsid w:val="00E03C9E"/>
    <w:rsid w:val="00E17D77"/>
    <w:rsid w:val="00E20A42"/>
    <w:rsid w:val="00E2203E"/>
    <w:rsid w:val="00E22E16"/>
    <w:rsid w:val="00E328E1"/>
    <w:rsid w:val="00E3664D"/>
    <w:rsid w:val="00E366AA"/>
    <w:rsid w:val="00E420F7"/>
    <w:rsid w:val="00E424BF"/>
    <w:rsid w:val="00E433DC"/>
    <w:rsid w:val="00E44FBE"/>
    <w:rsid w:val="00E545D4"/>
    <w:rsid w:val="00E55267"/>
    <w:rsid w:val="00E572F0"/>
    <w:rsid w:val="00E63938"/>
    <w:rsid w:val="00E66153"/>
    <w:rsid w:val="00E70722"/>
    <w:rsid w:val="00E712A3"/>
    <w:rsid w:val="00E91B89"/>
    <w:rsid w:val="00EA1D8D"/>
    <w:rsid w:val="00EA3EB0"/>
    <w:rsid w:val="00EA4A3B"/>
    <w:rsid w:val="00EA6E25"/>
    <w:rsid w:val="00EB5068"/>
    <w:rsid w:val="00EB540E"/>
    <w:rsid w:val="00EB608C"/>
    <w:rsid w:val="00EB6980"/>
    <w:rsid w:val="00EC602C"/>
    <w:rsid w:val="00ED3094"/>
    <w:rsid w:val="00ED5B04"/>
    <w:rsid w:val="00ED719E"/>
    <w:rsid w:val="00EE074F"/>
    <w:rsid w:val="00EE3CA9"/>
    <w:rsid w:val="00EE49EF"/>
    <w:rsid w:val="00EE4DD6"/>
    <w:rsid w:val="00EE5699"/>
    <w:rsid w:val="00EE7545"/>
    <w:rsid w:val="00F01006"/>
    <w:rsid w:val="00F03C64"/>
    <w:rsid w:val="00F04964"/>
    <w:rsid w:val="00F07E81"/>
    <w:rsid w:val="00F12507"/>
    <w:rsid w:val="00F13672"/>
    <w:rsid w:val="00F14202"/>
    <w:rsid w:val="00F15088"/>
    <w:rsid w:val="00F15D2F"/>
    <w:rsid w:val="00F16A4A"/>
    <w:rsid w:val="00F4135C"/>
    <w:rsid w:val="00F41A04"/>
    <w:rsid w:val="00F46061"/>
    <w:rsid w:val="00F50F00"/>
    <w:rsid w:val="00F51BCA"/>
    <w:rsid w:val="00F53540"/>
    <w:rsid w:val="00F5386C"/>
    <w:rsid w:val="00F54E6B"/>
    <w:rsid w:val="00F56A6B"/>
    <w:rsid w:val="00F67509"/>
    <w:rsid w:val="00F67F96"/>
    <w:rsid w:val="00F74655"/>
    <w:rsid w:val="00F777EF"/>
    <w:rsid w:val="00F92084"/>
    <w:rsid w:val="00F9500D"/>
    <w:rsid w:val="00F97226"/>
    <w:rsid w:val="00FA0833"/>
    <w:rsid w:val="00FA1588"/>
    <w:rsid w:val="00FA2BF7"/>
    <w:rsid w:val="00FA7167"/>
    <w:rsid w:val="00FB3A1D"/>
    <w:rsid w:val="00FB3E88"/>
    <w:rsid w:val="00FD1186"/>
    <w:rsid w:val="00FD4D64"/>
    <w:rsid w:val="00FD519C"/>
    <w:rsid w:val="00FE0956"/>
    <w:rsid w:val="00FE32D7"/>
    <w:rsid w:val="00FE7AD8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4:docId w14:val="75234FF2"/>
  <w15:chartTrackingRefBased/>
  <w15:docId w15:val="{02EA29AA-F6FD-4C08-81EC-2F44D0D9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22B1D"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pacing w:val="10"/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-2268"/>
        <w:tab w:val="left" w:pos="1134"/>
      </w:tabs>
      <w:spacing w:after="120"/>
      <w:ind w:left="1418" w:hanging="1418"/>
      <w:jc w:val="both"/>
      <w:outlineLvl w:val="3"/>
    </w:pPr>
    <w:rPr>
      <w:spacing w:val="10"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">
    <w:name w:val="Corpo del testo"/>
    <w:basedOn w:val="Normale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  <w:outlineLvl w:val="0"/>
    </w:pPr>
    <w:rPr>
      <w:rFonts w:ascii="Arial" w:hAnsi="Arial"/>
      <w:sz w:val="24"/>
    </w:r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BodyText2">
    <w:name w:val="Body Text 2"/>
    <w:basedOn w:val="Normale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</w:rPr>
  </w:style>
  <w:style w:type="paragraph" w:styleId="Rientrocorpodeltesto">
    <w:name w:val="Body Text Indent"/>
    <w:basedOn w:val="Normale"/>
    <w:pPr>
      <w:ind w:left="360" w:hanging="360"/>
      <w:jc w:val="both"/>
    </w:pPr>
    <w:rPr>
      <w:sz w:val="24"/>
      <w:szCs w:val="24"/>
    </w:rPr>
  </w:style>
  <w:style w:type="paragraph" w:customStyle="1" w:styleId="Rub4">
    <w:name w:val="Rub4"/>
    <w:basedOn w:val="Normale"/>
    <w:next w:val="Normale"/>
    <w:pPr>
      <w:tabs>
        <w:tab w:val="left" w:pos="709"/>
      </w:tabs>
      <w:jc w:val="both"/>
    </w:pPr>
    <w:rPr>
      <w:i/>
    </w:rPr>
  </w:style>
  <w:style w:type="paragraph" w:styleId="Corpodeltesto3">
    <w:name w:val="Body Text 3"/>
    <w:basedOn w:val="Normale"/>
    <w:pPr>
      <w:jc w:val="both"/>
    </w:pPr>
    <w:rPr>
      <w:b/>
      <w:spacing w:val="10"/>
      <w:sz w:val="24"/>
    </w:rPr>
  </w:style>
  <w:style w:type="paragraph" w:styleId="Testofumetto">
    <w:name w:val="Balloon Text"/>
    <w:basedOn w:val="Normale"/>
    <w:semiHidden/>
    <w:rsid w:val="0035199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67CD2"/>
    <w:pPr>
      <w:ind w:left="708"/>
    </w:pPr>
  </w:style>
  <w:style w:type="paragraph" w:customStyle="1" w:styleId="Corpodeltesto31">
    <w:name w:val="Corpo del testo 31"/>
    <w:basedOn w:val="Normale"/>
    <w:rsid w:val="006A3555"/>
    <w:pPr>
      <w:suppressAutoHyphens/>
      <w:jc w:val="both"/>
    </w:pPr>
    <w:rPr>
      <w:rFonts w:ascii="Arial" w:hAnsi="Arial"/>
      <w:b/>
      <w:bCs/>
      <w:i/>
      <w:iCs/>
      <w:sz w:val="24"/>
      <w:lang w:eastAsia="ar-SA"/>
    </w:rPr>
  </w:style>
  <w:style w:type="character" w:styleId="Enfasigrassetto">
    <w:name w:val="Strong"/>
    <w:uiPriority w:val="22"/>
    <w:qFormat/>
    <w:rsid w:val="005D1CE4"/>
    <w:rPr>
      <w:b/>
      <w:bCs/>
    </w:rPr>
  </w:style>
  <w:style w:type="character" w:styleId="Collegamentoipertestuale">
    <w:name w:val="Hyperlink"/>
    <w:rsid w:val="009F7A25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A04F9"/>
    <w:rPr>
      <w:rFonts w:ascii="Calibri" w:eastAsia="Calibri" w:hAnsi="Calibri"/>
      <w:kern w:val="2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AA04F9"/>
    <w:rPr>
      <w:rFonts w:ascii="Calibri" w:eastAsia="Calibri" w:hAnsi="Calibri"/>
      <w:kern w:val="2"/>
      <w:lang w:eastAsia="en-US"/>
    </w:rPr>
  </w:style>
  <w:style w:type="character" w:styleId="Rimandonotaapidipagina">
    <w:name w:val="footnote reference"/>
    <w:uiPriority w:val="99"/>
    <w:unhideWhenUsed/>
    <w:rsid w:val="00AA04F9"/>
    <w:rPr>
      <w:vertAlign w:val="superscript"/>
    </w:rPr>
  </w:style>
  <w:style w:type="character" w:styleId="Menzionenonrisolta">
    <w:name w:val="Unresolved Mention"/>
    <w:uiPriority w:val="99"/>
    <w:semiHidden/>
    <w:unhideWhenUsed/>
    <w:rsid w:val="009C235B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rsid w:val="008E04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E046F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0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codicepenale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4D758-ED43-4DA1-8A4F-FD32C2DB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I.N.A.I.L.</Company>
  <LinksUpToDate>false</LinksUpToDate>
  <CharactersWithSpaces>5974</CharactersWithSpaces>
  <SharedDoc>false</SharedDoc>
  <HLinks>
    <vt:vector size="6" baseType="variant">
      <vt:variant>
        <vt:i4>6488163</vt:i4>
      </vt:variant>
      <vt:variant>
        <vt:i4>0</vt:i4>
      </vt:variant>
      <vt:variant>
        <vt:i4>0</vt:i4>
      </vt:variant>
      <vt:variant>
        <vt:i4>5</vt:i4>
      </vt:variant>
      <vt:variant>
        <vt:lpwstr>https://www.bosettiegatti.eu/info/norme/statali/codicepenale.htm</vt:lpwstr>
      </vt:variant>
      <vt:variant>
        <vt:lpwstr>179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I.N.A.I.L.</dc:creator>
  <cp:keywords/>
  <cp:lastModifiedBy>DI BLASIO VALERIA</cp:lastModifiedBy>
  <cp:revision>2</cp:revision>
  <cp:lastPrinted>2023-08-30T12:41:00Z</cp:lastPrinted>
  <dcterms:created xsi:type="dcterms:W3CDTF">2025-12-19T11:37:00Z</dcterms:created>
  <dcterms:modified xsi:type="dcterms:W3CDTF">2025-12-19T11:37:00Z</dcterms:modified>
</cp:coreProperties>
</file>